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jc w:val="center"/>
        <w:tblLook w:val="01E0"/>
      </w:tblPr>
      <w:tblGrid>
        <w:gridCol w:w="3468"/>
        <w:gridCol w:w="2953"/>
        <w:gridCol w:w="2867"/>
      </w:tblGrid>
      <w:tr w:rsidR="00E82306" w:rsidRPr="00E82306">
        <w:trPr>
          <w:trHeight w:val="317"/>
          <w:jc w:val="center"/>
        </w:trPr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E82306" w:rsidRPr="00E82306" w:rsidRDefault="00E82306" w:rsidP="00E82306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E8230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 Nisan 2012 ÇARŞAMBA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E82306" w:rsidRPr="00E82306" w:rsidRDefault="00E82306" w:rsidP="00E82306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800080"/>
                <w:sz w:val="24"/>
                <w:szCs w:val="24"/>
                <w:lang w:eastAsia="tr-TR"/>
              </w:rPr>
            </w:pPr>
            <w:r w:rsidRPr="00E82306">
              <w:rPr>
                <w:rFonts w:ascii="Times New Roman" w:eastAsia="Times New Roman" w:hAnsi="Times New Roman" w:cs="Times New Roman"/>
                <w:b/>
                <w:color w:val="800080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E82306" w:rsidRPr="00E82306" w:rsidRDefault="00E82306" w:rsidP="00E8230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E8230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Sayı : 28254</w:t>
            </w:r>
          </w:p>
        </w:tc>
      </w:tr>
      <w:tr w:rsidR="00E82306" w:rsidRPr="00E82306">
        <w:trPr>
          <w:trHeight w:val="480"/>
          <w:jc w:val="center"/>
        </w:trPr>
        <w:tc>
          <w:tcPr>
            <w:tcW w:w="8789" w:type="dxa"/>
            <w:gridSpan w:val="3"/>
            <w:vAlign w:val="center"/>
            <w:hideMark/>
          </w:tcPr>
          <w:p w:rsidR="00E82306" w:rsidRPr="00E82306" w:rsidRDefault="00E82306" w:rsidP="00E82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eastAsia="tr-TR"/>
              </w:rPr>
            </w:pPr>
            <w:r w:rsidRPr="00E82306"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eastAsia="tr-TR"/>
              </w:rPr>
              <w:t>YÖNETMELİK</w:t>
            </w:r>
          </w:p>
        </w:tc>
      </w:tr>
      <w:tr w:rsidR="00E82306" w:rsidRPr="00E82306">
        <w:trPr>
          <w:trHeight w:val="480"/>
          <w:jc w:val="center"/>
        </w:trPr>
        <w:tc>
          <w:tcPr>
            <w:tcW w:w="8789" w:type="dxa"/>
            <w:gridSpan w:val="3"/>
            <w:vAlign w:val="center"/>
          </w:tcPr>
          <w:p w:rsidR="00E82306" w:rsidRPr="00E82306" w:rsidRDefault="00E82306" w:rsidP="00E82306">
            <w:pPr>
              <w:tabs>
                <w:tab w:val="left" w:pos="566"/>
              </w:tabs>
              <w:spacing w:after="0" w:line="240" w:lineRule="exact"/>
              <w:ind w:firstLine="566"/>
              <w:rPr>
                <w:rFonts w:ascii="Times New Roman" w:eastAsia="ヒラギノ明朝 Pro W3" w:hAnsi="Times New Roman" w:cs="Times New Roman"/>
                <w:sz w:val="24"/>
                <w:szCs w:val="24"/>
                <w:u w:val="single"/>
              </w:rPr>
            </w:pPr>
            <w:r w:rsidRPr="00E82306">
              <w:rPr>
                <w:rFonts w:ascii="Times New Roman" w:eastAsia="ヒラギノ明朝 Pro W3" w:hAnsi="Times New Roman" w:cs="Times New Roman"/>
                <w:sz w:val="24"/>
                <w:szCs w:val="24"/>
                <w:u w:val="single"/>
              </w:rPr>
              <w:t>Millî Savunma Bakanlığından:</w:t>
            </w:r>
          </w:p>
          <w:p w:rsidR="00E82306" w:rsidRPr="00E82306" w:rsidRDefault="00E82306" w:rsidP="00E82306">
            <w:pPr>
              <w:spacing w:after="0" w:line="240" w:lineRule="exact"/>
              <w:jc w:val="center"/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</w:pPr>
            <w:r w:rsidRPr="00E82306"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  <w:t>TÜRK SİLAHLI KUVVETLERİ BESLEME KANUNU TEMİZLİK</w:t>
            </w:r>
          </w:p>
          <w:p w:rsidR="00E82306" w:rsidRPr="00E82306" w:rsidRDefault="00E82306" w:rsidP="00E82306">
            <w:pPr>
              <w:spacing w:after="0" w:line="240" w:lineRule="exact"/>
              <w:jc w:val="center"/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</w:pPr>
            <w:r w:rsidRPr="00E82306"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  <w:t>MADDELERİ KULLANIM ESASLARI VE USULLERİNE</w:t>
            </w:r>
          </w:p>
          <w:p w:rsidR="00E82306" w:rsidRPr="00E82306" w:rsidRDefault="00E82306" w:rsidP="00E82306">
            <w:pPr>
              <w:spacing w:after="0" w:line="240" w:lineRule="exact"/>
              <w:jc w:val="center"/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</w:pPr>
            <w:r w:rsidRPr="00E82306"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  <w:t>DAİR YÖNETMELİKTE DEĞİŞİKLİK YAPILMASINA</w:t>
            </w:r>
          </w:p>
          <w:p w:rsidR="00E82306" w:rsidRPr="00E82306" w:rsidRDefault="00E82306" w:rsidP="00E82306">
            <w:pPr>
              <w:spacing w:after="100" w:line="240" w:lineRule="exact"/>
              <w:jc w:val="center"/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</w:pPr>
            <w:r w:rsidRPr="00E82306"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  <w:t>DAİR YÖNETMELİK</w:t>
            </w:r>
          </w:p>
          <w:p w:rsidR="00E82306" w:rsidRPr="00E82306" w:rsidRDefault="00E82306" w:rsidP="00E82306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 w:rsidRPr="00E82306">
              <w:rPr>
                <w:rFonts w:ascii="Times New Roman" w:eastAsia="ヒラギノ明朝 Pro W3" w:hAnsi="Times New Roman" w:cs="Times New Roman"/>
                <w:b/>
                <w:bCs/>
                <w:sz w:val="24"/>
                <w:szCs w:val="24"/>
              </w:rPr>
              <w:t>MADDE 1 –</w:t>
            </w:r>
            <w:r w:rsidRPr="00E82306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1/3/2008 tarihli ve 26803 sayılı Resmî Gazete’de yayımlanan Türk Silahlı Kuvvetleri Besleme Kanunu Temizlik Maddeleri Kullanım Esasları ve Usullerine Dair Yönetmeliğin Ek-1 Temizlik Maddeleri Bedel Ölçüt Tablosu’nda yer alan “Kişisel Temizlik” sütunu aşağıdaki şekilde değiştirilmiştir.</w:t>
            </w:r>
          </w:p>
          <w:p w:rsidR="00E82306" w:rsidRPr="00E82306" w:rsidRDefault="00E82306" w:rsidP="00E82306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</w:p>
          <w:p w:rsidR="00E82306" w:rsidRPr="00E82306" w:rsidRDefault="00E82306" w:rsidP="00E8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230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“</w:t>
            </w:r>
          </w:p>
          <w:tbl>
            <w:tblPr>
              <w:tblW w:w="85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/>
            </w:tblPr>
            <w:tblGrid>
              <w:gridCol w:w="453"/>
              <w:gridCol w:w="2123"/>
              <w:gridCol w:w="2593"/>
              <w:gridCol w:w="836"/>
              <w:gridCol w:w="974"/>
              <w:gridCol w:w="2083"/>
            </w:tblGrid>
            <w:tr w:rsidR="00E82306" w:rsidRPr="00E82306">
              <w:trPr>
                <w:cantSplit/>
                <w:trHeight w:val="20"/>
                <w:jc w:val="center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82306" w:rsidRPr="00E82306" w:rsidRDefault="00E82306" w:rsidP="00E82306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823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</w:t>
                  </w:r>
                </w:p>
              </w:tc>
              <w:tc>
                <w:tcPr>
                  <w:tcW w:w="21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2306" w:rsidRPr="00E82306" w:rsidRDefault="00E82306" w:rsidP="00E82306">
                  <w:pPr>
                    <w:spacing w:after="0" w:line="20" w:lineRule="atLeast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tr-TR"/>
                    </w:rPr>
                  </w:pPr>
                  <w:r w:rsidRPr="00E823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tr-TR"/>
                    </w:rPr>
                    <w:t>KİŞİSELTEMİZLİK</w:t>
                  </w:r>
                </w:p>
              </w:tc>
              <w:tc>
                <w:tcPr>
                  <w:tcW w:w="2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82306" w:rsidRPr="00E82306" w:rsidRDefault="00E82306" w:rsidP="00E82306">
                  <w:pPr>
                    <w:spacing w:after="0" w:line="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823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BANYO SABUNU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82306" w:rsidRPr="00E82306" w:rsidRDefault="00E82306" w:rsidP="00E82306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823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82306" w:rsidRPr="00E82306" w:rsidRDefault="00E82306" w:rsidP="00E82306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823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180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2306" w:rsidRPr="00E82306" w:rsidRDefault="00E82306" w:rsidP="00E82306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823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Kirletici işlerde çalışanlara % 50 oranında fazla verilir.</w:t>
                  </w:r>
                </w:p>
              </w:tc>
            </w:tr>
            <w:tr w:rsidR="00E82306" w:rsidRPr="00E82306">
              <w:trPr>
                <w:cantSplit/>
                <w:trHeight w:val="20"/>
                <w:jc w:val="center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82306" w:rsidRPr="00E82306" w:rsidRDefault="00E82306" w:rsidP="00E82306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823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2306" w:rsidRPr="00E82306" w:rsidRDefault="00E82306" w:rsidP="00E82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2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82306" w:rsidRPr="00E82306" w:rsidRDefault="00E82306" w:rsidP="00E82306">
                  <w:pPr>
                    <w:spacing w:after="0" w:line="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823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ŞAMPUAN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82306" w:rsidRPr="00E82306" w:rsidRDefault="00E82306" w:rsidP="00E82306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823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82306" w:rsidRPr="00E82306" w:rsidRDefault="00E82306" w:rsidP="00E82306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823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180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2306" w:rsidRPr="00E82306" w:rsidRDefault="00E82306" w:rsidP="00E82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E82306" w:rsidRPr="00E82306">
              <w:trPr>
                <w:cantSplit/>
                <w:trHeight w:val="20"/>
                <w:jc w:val="center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82306" w:rsidRPr="00E82306" w:rsidRDefault="00E82306" w:rsidP="00E82306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823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2306" w:rsidRPr="00E82306" w:rsidRDefault="00E82306" w:rsidP="00E82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2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82306" w:rsidRPr="00E82306" w:rsidRDefault="00E82306" w:rsidP="00E82306">
                  <w:pPr>
                    <w:spacing w:after="0" w:line="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823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SIVI EL SABUNU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82306" w:rsidRPr="00E82306" w:rsidRDefault="00E82306" w:rsidP="00E82306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823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82306" w:rsidRPr="00E82306" w:rsidRDefault="00E82306" w:rsidP="00E82306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823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450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82306" w:rsidRPr="00E82306" w:rsidRDefault="00E82306" w:rsidP="00E82306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823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  <w:tr w:rsidR="00E82306" w:rsidRPr="00E82306">
              <w:trPr>
                <w:cantSplit/>
                <w:trHeight w:val="20"/>
                <w:jc w:val="center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82306" w:rsidRPr="00E82306" w:rsidRDefault="00E82306" w:rsidP="00E82306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823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2306" w:rsidRPr="00E82306" w:rsidRDefault="00E82306" w:rsidP="00E82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2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82306" w:rsidRPr="00E82306" w:rsidRDefault="00E82306" w:rsidP="00E82306">
                  <w:pPr>
                    <w:spacing w:after="0" w:line="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823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TRAŞ SABUNU (KREM)  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82306" w:rsidRPr="00E82306" w:rsidRDefault="00E82306" w:rsidP="00E82306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823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82306" w:rsidRPr="00E82306" w:rsidRDefault="00E82306" w:rsidP="00E82306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823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 AD.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2306" w:rsidRPr="00E82306" w:rsidRDefault="00E82306" w:rsidP="00E82306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823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170 gr.lık tüp 2 ayda bir verilir.</w:t>
                  </w:r>
                </w:p>
              </w:tc>
            </w:tr>
            <w:tr w:rsidR="00E82306" w:rsidRPr="00E82306">
              <w:trPr>
                <w:cantSplit/>
                <w:trHeight w:val="20"/>
                <w:jc w:val="center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82306" w:rsidRPr="00E82306" w:rsidRDefault="00E82306" w:rsidP="00E82306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823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2306" w:rsidRPr="00E82306" w:rsidRDefault="00E82306" w:rsidP="00E82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2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82306" w:rsidRPr="00E82306" w:rsidRDefault="00E82306" w:rsidP="00E82306">
                  <w:pPr>
                    <w:spacing w:after="0" w:line="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823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DİŞ MACUNU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82306" w:rsidRPr="00E82306" w:rsidRDefault="00E82306" w:rsidP="00E82306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823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tr-TR"/>
                    </w:rPr>
                    <w:t>1,1 ml.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82306" w:rsidRPr="00E82306" w:rsidRDefault="00E82306" w:rsidP="00E82306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823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tr-TR"/>
                    </w:rPr>
                    <w:t>33 ml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2306" w:rsidRPr="00E82306" w:rsidRDefault="00E82306" w:rsidP="00E82306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823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tr-TR"/>
                    </w:rPr>
                    <w:t>Yıllık 400 ml.lik diş macunu istihkakı piyasa teamüllerine uygun ambalajlarda ve uygun periyotlarda verilir.</w:t>
                  </w:r>
                </w:p>
              </w:tc>
            </w:tr>
            <w:tr w:rsidR="00E82306" w:rsidRPr="00E82306">
              <w:trPr>
                <w:cantSplit/>
                <w:trHeight w:val="20"/>
                <w:jc w:val="center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82306" w:rsidRPr="00E82306" w:rsidRDefault="00E82306" w:rsidP="00E82306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823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2306" w:rsidRPr="00E82306" w:rsidRDefault="00E82306" w:rsidP="00E82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2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82306" w:rsidRPr="00E82306" w:rsidRDefault="00E82306" w:rsidP="00E82306">
                  <w:pPr>
                    <w:spacing w:after="0" w:line="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823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DİŞ FIRÇASI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82306" w:rsidRPr="00E82306" w:rsidRDefault="00E82306" w:rsidP="00E82306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823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82306" w:rsidRPr="00E82306" w:rsidRDefault="00E82306" w:rsidP="00E82306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823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 AD.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2306" w:rsidRPr="00E82306" w:rsidRDefault="00E82306" w:rsidP="00E82306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823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 ayda bir adet aynen verilir.</w:t>
                  </w:r>
                </w:p>
              </w:tc>
            </w:tr>
          </w:tbl>
          <w:p w:rsidR="00E82306" w:rsidRPr="00E82306" w:rsidRDefault="00E82306" w:rsidP="00E82306">
            <w:pPr>
              <w:spacing w:after="0" w:line="240" w:lineRule="auto"/>
              <w:ind w:left="8497" w:firstLine="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230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  <w:t>”</w:t>
            </w:r>
          </w:p>
          <w:p w:rsidR="00E82306" w:rsidRPr="00E82306" w:rsidRDefault="00E82306" w:rsidP="00E82306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 w:rsidRPr="00E82306"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  <w:t xml:space="preserve">MADDE 2 – </w:t>
            </w:r>
            <w:r w:rsidRPr="00E82306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Bu Yönetmelik yayımı tarihinde yürürlüğe girer.</w:t>
            </w:r>
          </w:p>
          <w:p w:rsidR="00E82306" w:rsidRPr="00E82306" w:rsidRDefault="00E82306" w:rsidP="00E82306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 w:rsidRPr="00E82306"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  <w:t>MADDE 3 –</w:t>
            </w:r>
            <w:r w:rsidRPr="00E82306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Bu Yönetmelik hükümlerini Millî Savunma Bakanı ve İçişleri Bakanı birlikte yürütür.</w:t>
            </w:r>
          </w:p>
        </w:tc>
      </w:tr>
    </w:tbl>
    <w:p w:rsidR="00FF58CA" w:rsidRPr="00E82306" w:rsidRDefault="00FF58CA">
      <w:pPr>
        <w:rPr>
          <w:rFonts w:ascii="Times New Roman" w:hAnsi="Times New Roman" w:cs="Times New Roman"/>
          <w:sz w:val="24"/>
          <w:szCs w:val="24"/>
        </w:rPr>
      </w:pPr>
    </w:p>
    <w:sectPr w:rsidR="00FF58CA" w:rsidRPr="00E82306" w:rsidSect="00FF5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2306"/>
    <w:rsid w:val="00470E45"/>
    <w:rsid w:val="00B633C1"/>
    <w:rsid w:val="00E82306"/>
    <w:rsid w:val="00E86413"/>
    <w:rsid w:val="00FF5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8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2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E82306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E82306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E82306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>Your Company Name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2012-04-05T10:30:00Z</dcterms:created>
  <dcterms:modified xsi:type="dcterms:W3CDTF">2012-04-05T10:31:00Z</dcterms:modified>
</cp:coreProperties>
</file>