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AFB" w:rsidRPr="00166AFB" w:rsidRDefault="00166AFB" w:rsidP="000427EC">
      <w:pPr>
        <w:autoSpaceDE/>
        <w:autoSpaceDN/>
        <w:spacing w:after="120"/>
        <w:jc w:val="center"/>
        <w:rPr>
          <w:rFonts w:ascii="Bookman Old Style" w:hAnsi="Bookman Old Style" w:cs="Tahoma"/>
          <w:b/>
          <w:bCs/>
          <w:sz w:val="24"/>
          <w:szCs w:val="24"/>
        </w:rPr>
      </w:pPr>
      <w:r w:rsidRPr="00166AFB">
        <w:rPr>
          <w:rFonts w:ascii="Bookman Old Style" w:hAnsi="Bookman Old Style" w:cs="Tahoma"/>
          <w:b/>
          <w:bCs/>
          <w:sz w:val="24"/>
          <w:szCs w:val="24"/>
        </w:rPr>
        <w:t>GENEL KOLLUK DİSİPLİN HÜKÜMLERİ KANUNU  - MA</w:t>
      </w:r>
      <w:r w:rsidRPr="00166AFB">
        <w:rPr>
          <w:rFonts w:ascii="Bookman Old Style" w:hAnsi="Bookman Old Style" w:cs="Tahoma"/>
          <w:b/>
          <w:bCs/>
          <w:sz w:val="24"/>
          <w:szCs w:val="24"/>
        </w:rPr>
        <w:t>D</w:t>
      </w:r>
      <w:r w:rsidRPr="00166AFB">
        <w:rPr>
          <w:rFonts w:ascii="Bookman Old Style" w:hAnsi="Bookman Old Style" w:cs="Tahoma"/>
          <w:b/>
          <w:bCs/>
          <w:sz w:val="24"/>
          <w:szCs w:val="24"/>
        </w:rPr>
        <w:t>DE 2 AÇIKLAMASI</w:t>
      </w:r>
    </w:p>
    <w:p w:rsidR="00166AFB" w:rsidRPr="00166AFB" w:rsidRDefault="00166AFB" w:rsidP="000427EC">
      <w:pPr>
        <w:autoSpaceDE/>
        <w:autoSpaceDN/>
        <w:spacing w:after="120"/>
        <w:jc w:val="center"/>
        <w:rPr>
          <w:rFonts w:ascii="Bookman Old Style" w:hAnsi="Bookman Old Style" w:cs="Tahoma"/>
          <w:b/>
          <w:bCs/>
          <w:sz w:val="24"/>
          <w:szCs w:val="24"/>
        </w:rPr>
      </w:pPr>
    </w:p>
    <w:p w:rsidR="00166AFB" w:rsidRPr="00166AFB" w:rsidRDefault="00166AFB" w:rsidP="000427EC">
      <w:pPr>
        <w:autoSpaceDE/>
        <w:autoSpaceDN/>
        <w:spacing w:after="120"/>
        <w:jc w:val="center"/>
        <w:rPr>
          <w:rFonts w:ascii="Bookman Old Style" w:hAnsi="Bookman Old Style" w:cs="Tahoma"/>
          <w:b/>
          <w:bCs/>
          <w:sz w:val="24"/>
          <w:szCs w:val="24"/>
        </w:rPr>
      </w:pPr>
      <w:r w:rsidRPr="00166AFB">
        <w:rPr>
          <w:rFonts w:ascii="Bookman Old Style" w:hAnsi="Bookman Old Style" w:cs="Tahoma"/>
          <w:b/>
          <w:bCs/>
          <w:sz w:val="24"/>
          <w:szCs w:val="24"/>
        </w:rPr>
        <w:t>Hazırlayan:</w:t>
      </w:r>
    </w:p>
    <w:p w:rsidR="00166AFB" w:rsidRPr="00166AFB" w:rsidRDefault="00166AFB" w:rsidP="000427EC">
      <w:pPr>
        <w:autoSpaceDE/>
        <w:autoSpaceDN/>
        <w:spacing w:after="120"/>
        <w:jc w:val="center"/>
        <w:rPr>
          <w:rFonts w:ascii="Bookman Old Style" w:hAnsi="Bookman Old Style" w:cs="Tahoma"/>
          <w:b/>
          <w:bCs/>
          <w:sz w:val="24"/>
          <w:szCs w:val="24"/>
        </w:rPr>
      </w:pPr>
      <w:r w:rsidRPr="00166AFB">
        <w:rPr>
          <w:rFonts w:ascii="Bookman Old Style" w:hAnsi="Bookman Old Style" w:cs="Tahoma"/>
          <w:b/>
          <w:bCs/>
          <w:sz w:val="24"/>
          <w:szCs w:val="24"/>
        </w:rPr>
        <w:t xml:space="preserve">Avukat Orhan ÇELEN-ANKARA </w:t>
      </w:r>
    </w:p>
    <w:p w:rsidR="00166AFB" w:rsidRPr="00166AFB" w:rsidRDefault="00166AFB" w:rsidP="000427EC">
      <w:pPr>
        <w:autoSpaceDE/>
        <w:autoSpaceDN/>
        <w:spacing w:after="120"/>
        <w:jc w:val="center"/>
        <w:rPr>
          <w:rFonts w:ascii="Bookman Old Style" w:hAnsi="Bookman Old Style" w:cs="Tahoma"/>
          <w:b/>
          <w:bCs/>
          <w:sz w:val="24"/>
          <w:szCs w:val="24"/>
        </w:rPr>
      </w:pPr>
      <w:r w:rsidRPr="00166AFB">
        <w:rPr>
          <w:rFonts w:ascii="Bookman Old Style" w:hAnsi="Bookman Old Style" w:cs="Tahoma"/>
          <w:b/>
          <w:bCs/>
          <w:sz w:val="24"/>
          <w:szCs w:val="24"/>
        </w:rPr>
        <w:t>0.542.427 44 72</w:t>
      </w:r>
    </w:p>
    <w:p w:rsidR="00166AFB" w:rsidRPr="00166AFB" w:rsidRDefault="00166AFB" w:rsidP="000427EC">
      <w:pPr>
        <w:autoSpaceDE/>
        <w:autoSpaceDN/>
        <w:spacing w:after="120"/>
        <w:jc w:val="center"/>
        <w:rPr>
          <w:rFonts w:ascii="Bookman Old Style" w:hAnsi="Bookman Old Style" w:cs="Tahoma"/>
          <w:b/>
          <w:bCs/>
          <w:sz w:val="24"/>
          <w:szCs w:val="24"/>
        </w:rPr>
      </w:pPr>
      <w:r w:rsidRPr="00166AFB">
        <w:rPr>
          <w:rFonts w:ascii="Bookman Old Style" w:hAnsi="Bookman Old Style" w:cs="Tahoma"/>
          <w:b/>
          <w:bCs/>
          <w:sz w:val="24"/>
          <w:szCs w:val="24"/>
        </w:rPr>
        <w:t>****</w:t>
      </w:r>
    </w:p>
    <w:p w:rsidR="00166AFB" w:rsidRPr="00166AFB" w:rsidRDefault="00166AFB" w:rsidP="000427EC">
      <w:pPr>
        <w:autoSpaceDE/>
        <w:autoSpaceDN/>
        <w:jc w:val="center"/>
        <w:rPr>
          <w:rFonts w:ascii="Bookman Old Style" w:hAnsi="Bookman Old Style" w:cs="Tahoma"/>
          <w:sz w:val="24"/>
          <w:szCs w:val="24"/>
        </w:rPr>
      </w:pPr>
      <w:r w:rsidRPr="00166AFB">
        <w:rPr>
          <w:rFonts w:ascii="Bookman Old Style" w:hAnsi="Bookman Old Style" w:cs="Tahoma"/>
          <w:b/>
          <w:bCs/>
          <w:sz w:val="24"/>
          <w:szCs w:val="24"/>
        </w:rPr>
        <w:t xml:space="preserve">GENEL KOLLUK DİSİPLİN HÜKÜMLERİ HAKKINDA </w:t>
      </w:r>
    </w:p>
    <w:p w:rsidR="00166AFB" w:rsidRPr="00166AFB" w:rsidRDefault="00166AFB" w:rsidP="000427EC">
      <w:pPr>
        <w:autoSpaceDE/>
        <w:autoSpaceDN/>
        <w:ind w:firstLine="567"/>
        <w:jc w:val="center"/>
        <w:rPr>
          <w:rFonts w:ascii="Bookman Old Style" w:hAnsi="Bookman Old Style" w:cs="Tahoma"/>
          <w:b/>
          <w:bCs/>
          <w:sz w:val="24"/>
          <w:szCs w:val="24"/>
        </w:rPr>
      </w:pPr>
      <w:r w:rsidRPr="00166AFB">
        <w:rPr>
          <w:rFonts w:ascii="Bookman Old Style" w:hAnsi="Bookman Old Style" w:cs="Tahoma"/>
          <w:b/>
          <w:bCs/>
          <w:sz w:val="24"/>
          <w:szCs w:val="24"/>
        </w:rPr>
        <w:t xml:space="preserve">KANUN HÜKMÜNDE KARARNAMENİN KABUL </w:t>
      </w:r>
    </w:p>
    <w:p w:rsidR="00166AFB" w:rsidRPr="00166AFB" w:rsidRDefault="00166AFB" w:rsidP="000427EC">
      <w:pPr>
        <w:autoSpaceDE/>
        <w:autoSpaceDN/>
        <w:ind w:firstLine="567"/>
        <w:jc w:val="center"/>
        <w:rPr>
          <w:rFonts w:ascii="Bookman Old Style" w:hAnsi="Bookman Old Style" w:cs="Tahoma"/>
          <w:sz w:val="24"/>
          <w:szCs w:val="24"/>
        </w:rPr>
      </w:pPr>
      <w:r w:rsidRPr="00166AFB">
        <w:rPr>
          <w:rFonts w:ascii="Bookman Old Style" w:hAnsi="Bookman Old Style" w:cs="Tahoma"/>
          <w:b/>
          <w:bCs/>
          <w:sz w:val="24"/>
          <w:szCs w:val="24"/>
        </w:rPr>
        <w:t>EDİLMESİNE DAİR KANUN</w:t>
      </w:r>
    </w:p>
    <w:p w:rsidR="00166AFB" w:rsidRPr="00166AFB" w:rsidRDefault="00166AFB" w:rsidP="000427EC">
      <w:pPr>
        <w:autoSpaceDE/>
        <w:autoSpaceDN/>
        <w:ind w:firstLine="567"/>
        <w:jc w:val="center"/>
        <w:rPr>
          <w:rFonts w:ascii="Bookman Old Style" w:hAnsi="Bookman Old Style" w:cs="Tahoma"/>
          <w:sz w:val="24"/>
          <w:szCs w:val="24"/>
        </w:rPr>
      </w:pPr>
      <w:r w:rsidRPr="00166AFB">
        <w:rPr>
          <w:rFonts w:ascii="Bookman Old Style" w:hAnsi="Bookman Old Style" w:cs="Tahoma"/>
          <w:b/>
          <w:bCs/>
          <w:sz w:val="24"/>
          <w:szCs w:val="24"/>
        </w:rPr>
        <w:t> </w:t>
      </w:r>
    </w:p>
    <w:p w:rsidR="00166AFB" w:rsidRPr="00166AFB" w:rsidRDefault="00166AFB" w:rsidP="000427EC">
      <w:pPr>
        <w:spacing w:after="120"/>
        <w:jc w:val="center"/>
        <w:rPr>
          <w:rFonts w:ascii="Bookman Old Style" w:hAnsi="Bookman Old Style" w:cs="Tahoma"/>
          <w:sz w:val="24"/>
          <w:szCs w:val="24"/>
        </w:rPr>
      </w:pPr>
    </w:p>
    <w:p w:rsidR="00166AFB" w:rsidRPr="00166AFB" w:rsidRDefault="00166AFB" w:rsidP="000427EC">
      <w:pPr>
        <w:widowControl w:val="0"/>
        <w:suppressLineNumbers/>
        <w:tabs>
          <w:tab w:val="left" w:pos="3332"/>
          <w:tab w:val="left" w:pos="4032"/>
          <w:tab w:val="left" w:pos="4962"/>
          <w:tab w:val="left" w:pos="5600"/>
        </w:tabs>
        <w:ind w:firstLine="567"/>
        <w:jc w:val="both"/>
        <w:rPr>
          <w:rFonts w:ascii="Bookman Old Style" w:hAnsi="Bookman Old Style" w:cs="Tahoma"/>
          <w:b/>
          <w:sz w:val="24"/>
          <w:szCs w:val="24"/>
        </w:rPr>
      </w:pPr>
      <w:r w:rsidRPr="00166AFB">
        <w:rPr>
          <w:rFonts w:ascii="Bookman Old Style" w:hAnsi="Bookman Old Style" w:cs="Tahoma"/>
          <w:b/>
          <w:sz w:val="24"/>
          <w:szCs w:val="24"/>
        </w:rPr>
        <w:t>Kanun Numarası</w:t>
      </w:r>
      <w:r w:rsidRPr="00166AFB">
        <w:rPr>
          <w:rFonts w:ascii="Bookman Old Style" w:hAnsi="Bookman Old Style" w:cs="Tahoma"/>
          <w:b/>
          <w:sz w:val="24"/>
          <w:szCs w:val="24"/>
        </w:rPr>
        <w:tab/>
      </w:r>
      <w:r w:rsidRPr="00166AFB">
        <w:rPr>
          <w:rFonts w:ascii="Bookman Old Style" w:hAnsi="Bookman Old Style" w:cs="Tahoma"/>
          <w:b/>
          <w:sz w:val="24"/>
          <w:szCs w:val="24"/>
        </w:rPr>
        <w:tab/>
      </w:r>
      <w:r w:rsidRPr="00166AFB">
        <w:rPr>
          <w:rFonts w:ascii="Bookman Old Style" w:hAnsi="Bookman Old Style" w:cs="Tahoma"/>
          <w:b/>
          <w:sz w:val="24"/>
          <w:szCs w:val="24"/>
        </w:rPr>
        <w:tab/>
        <w:t>: 7068</w:t>
      </w:r>
    </w:p>
    <w:p w:rsidR="00166AFB" w:rsidRPr="00166AFB" w:rsidRDefault="00166AFB" w:rsidP="000427EC">
      <w:pPr>
        <w:widowControl w:val="0"/>
        <w:suppressLineNumbers/>
        <w:tabs>
          <w:tab w:val="left" w:pos="3332"/>
          <w:tab w:val="left" w:pos="4032"/>
          <w:tab w:val="left" w:pos="4962"/>
          <w:tab w:val="left" w:pos="5600"/>
        </w:tabs>
        <w:ind w:firstLine="567"/>
        <w:jc w:val="both"/>
        <w:rPr>
          <w:rFonts w:ascii="Bookman Old Style" w:hAnsi="Bookman Old Style" w:cs="Tahoma"/>
          <w:b/>
          <w:sz w:val="24"/>
          <w:szCs w:val="24"/>
        </w:rPr>
      </w:pPr>
      <w:r w:rsidRPr="00166AFB">
        <w:rPr>
          <w:rFonts w:ascii="Bookman Old Style" w:hAnsi="Bookman Old Style" w:cs="Tahoma"/>
          <w:b/>
          <w:sz w:val="24"/>
          <w:szCs w:val="24"/>
        </w:rPr>
        <w:t>Kabul Tarihi</w:t>
      </w:r>
      <w:r w:rsidRPr="00166AFB">
        <w:rPr>
          <w:rFonts w:ascii="Bookman Old Style" w:hAnsi="Bookman Old Style" w:cs="Tahoma"/>
          <w:b/>
          <w:sz w:val="24"/>
          <w:szCs w:val="24"/>
        </w:rPr>
        <w:tab/>
      </w:r>
      <w:r w:rsidRPr="00166AFB">
        <w:rPr>
          <w:rFonts w:ascii="Bookman Old Style" w:hAnsi="Bookman Old Style" w:cs="Tahoma"/>
          <w:b/>
          <w:sz w:val="24"/>
          <w:szCs w:val="24"/>
        </w:rPr>
        <w:tab/>
      </w:r>
      <w:r w:rsidRPr="00166AFB">
        <w:rPr>
          <w:rFonts w:ascii="Bookman Old Style" w:hAnsi="Bookman Old Style" w:cs="Tahoma"/>
          <w:b/>
          <w:sz w:val="24"/>
          <w:szCs w:val="24"/>
        </w:rPr>
        <w:tab/>
        <w:t xml:space="preserve">: 31/1/2018 </w:t>
      </w:r>
    </w:p>
    <w:p w:rsidR="00166AFB" w:rsidRDefault="00166AFB" w:rsidP="000427EC">
      <w:pPr>
        <w:widowControl w:val="0"/>
        <w:suppressLineNumbers/>
        <w:tabs>
          <w:tab w:val="left" w:pos="3332"/>
          <w:tab w:val="left" w:pos="4032"/>
          <w:tab w:val="left" w:pos="4962"/>
          <w:tab w:val="left" w:pos="5600"/>
        </w:tabs>
        <w:ind w:left="3402" w:hanging="2835"/>
        <w:rPr>
          <w:rFonts w:ascii="Bookman Old Style" w:hAnsi="Bookman Old Style" w:cs="Tahoma"/>
          <w:b/>
          <w:sz w:val="24"/>
          <w:szCs w:val="24"/>
        </w:rPr>
      </w:pPr>
      <w:r w:rsidRPr="00166AFB">
        <w:rPr>
          <w:rFonts w:ascii="Bookman Old Style" w:hAnsi="Bookman Old Style" w:cs="Tahoma"/>
          <w:b/>
          <w:sz w:val="24"/>
          <w:szCs w:val="24"/>
        </w:rPr>
        <w:t>Yayımlandığı</w:t>
      </w:r>
      <w:r>
        <w:rPr>
          <w:rFonts w:ascii="Bookman Old Style" w:hAnsi="Bookman Old Style" w:cs="Tahoma"/>
          <w:b/>
          <w:sz w:val="24"/>
          <w:szCs w:val="24"/>
        </w:rPr>
        <w:t xml:space="preserve"> Resmî Gazete: Tarih</w:t>
      </w:r>
      <w:r>
        <w:rPr>
          <w:rFonts w:ascii="Bookman Old Style" w:hAnsi="Bookman Old Style" w:cs="Tahoma"/>
          <w:b/>
          <w:sz w:val="24"/>
          <w:szCs w:val="24"/>
        </w:rPr>
        <w:tab/>
        <w:t>: 8/3/2018</w:t>
      </w:r>
    </w:p>
    <w:p w:rsidR="00166AFB" w:rsidRPr="00166AFB" w:rsidRDefault="00166AFB" w:rsidP="000427EC">
      <w:pPr>
        <w:widowControl w:val="0"/>
        <w:suppressLineNumbers/>
        <w:tabs>
          <w:tab w:val="left" w:pos="3332"/>
          <w:tab w:val="left" w:pos="4032"/>
          <w:tab w:val="left" w:pos="4962"/>
          <w:tab w:val="left" w:pos="5600"/>
        </w:tabs>
        <w:ind w:left="3402" w:hanging="2835"/>
        <w:rPr>
          <w:rFonts w:ascii="Bookman Old Style" w:hAnsi="Bookman Old Style" w:cs="Tahoma"/>
          <w:b/>
          <w:sz w:val="24"/>
          <w:szCs w:val="24"/>
        </w:rPr>
      </w:pPr>
      <w:r w:rsidRPr="00166AFB">
        <w:rPr>
          <w:rFonts w:ascii="Bookman Old Style" w:hAnsi="Bookman Old Style" w:cs="Tahoma"/>
          <w:b/>
          <w:sz w:val="24"/>
          <w:szCs w:val="24"/>
        </w:rPr>
        <w:t>Sayı</w:t>
      </w:r>
      <w:r w:rsidRPr="00166AFB">
        <w:rPr>
          <w:rFonts w:ascii="Bookman Old Style" w:hAnsi="Bookman Old Style" w:cs="Tahoma"/>
          <w:b/>
          <w:sz w:val="24"/>
          <w:szCs w:val="24"/>
        </w:rPr>
        <w:tab/>
      </w:r>
      <w:r>
        <w:rPr>
          <w:rFonts w:ascii="Bookman Old Style" w:hAnsi="Bookman Old Style" w:cs="Tahoma"/>
          <w:b/>
          <w:sz w:val="24"/>
          <w:szCs w:val="24"/>
        </w:rPr>
        <w:tab/>
      </w:r>
      <w:r>
        <w:rPr>
          <w:rFonts w:ascii="Bookman Old Style" w:hAnsi="Bookman Old Style" w:cs="Tahoma"/>
          <w:b/>
          <w:sz w:val="24"/>
          <w:szCs w:val="24"/>
        </w:rPr>
        <w:tab/>
      </w:r>
      <w:r>
        <w:rPr>
          <w:rFonts w:ascii="Bookman Old Style" w:hAnsi="Bookman Old Style" w:cs="Tahoma"/>
          <w:b/>
          <w:sz w:val="24"/>
          <w:szCs w:val="24"/>
        </w:rPr>
        <w:tab/>
      </w:r>
      <w:r w:rsidRPr="00166AFB">
        <w:rPr>
          <w:rFonts w:ascii="Bookman Old Style" w:hAnsi="Bookman Old Style" w:cs="Tahoma"/>
          <w:b/>
          <w:sz w:val="24"/>
          <w:szCs w:val="24"/>
        </w:rPr>
        <w:t>: 30354 (Mük.)</w:t>
      </w:r>
    </w:p>
    <w:p w:rsidR="00166AFB" w:rsidRPr="00166AFB" w:rsidRDefault="00166AFB" w:rsidP="000427EC">
      <w:pPr>
        <w:widowControl w:val="0"/>
        <w:suppressLineNumbers/>
        <w:tabs>
          <w:tab w:val="left" w:pos="3332"/>
          <w:tab w:val="left" w:pos="4032"/>
          <w:tab w:val="left" w:pos="4962"/>
          <w:tab w:val="left" w:pos="5600"/>
        </w:tabs>
        <w:spacing w:after="120"/>
        <w:ind w:left="5387" w:hanging="4820"/>
        <w:rPr>
          <w:rFonts w:ascii="Bookman Old Style" w:eastAsia="Calibri" w:hAnsi="Bookman Old Style" w:cs="Tahoma"/>
          <w:b/>
          <w:sz w:val="24"/>
          <w:szCs w:val="24"/>
          <w:lang w:eastAsia="en-US"/>
        </w:rPr>
      </w:pPr>
      <w:r w:rsidRPr="00166AFB">
        <w:rPr>
          <w:rFonts w:ascii="Bookman Old Style" w:hAnsi="Bookman Old Style" w:cs="Tahoma"/>
          <w:b/>
          <w:sz w:val="24"/>
          <w:szCs w:val="24"/>
        </w:rPr>
        <w:t>Yayımlandığı Düstur</w:t>
      </w:r>
      <w:r w:rsidRPr="00166AFB">
        <w:rPr>
          <w:rFonts w:ascii="Bookman Old Style" w:hAnsi="Bookman Old Style" w:cs="Tahoma"/>
          <w:b/>
          <w:sz w:val="24"/>
          <w:szCs w:val="24"/>
        </w:rPr>
        <w:tab/>
      </w:r>
      <w:r>
        <w:rPr>
          <w:rFonts w:ascii="Bookman Old Style" w:hAnsi="Bookman Old Style" w:cs="Tahoma"/>
          <w:b/>
          <w:sz w:val="24"/>
          <w:szCs w:val="24"/>
        </w:rPr>
        <w:tab/>
      </w:r>
      <w:r>
        <w:rPr>
          <w:rFonts w:ascii="Bookman Old Style" w:hAnsi="Bookman Old Style" w:cs="Tahoma"/>
          <w:b/>
          <w:sz w:val="24"/>
          <w:szCs w:val="24"/>
        </w:rPr>
        <w:tab/>
        <w:t xml:space="preserve">: Tertip:5, </w:t>
      </w:r>
      <w:r w:rsidRPr="00166AFB">
        <w:rPr>
          <w:rFonts w:ascii="Bookman Old Style" w:hAnsi="Bookman Old Style" w:cs="Tahoma"/>
          <w:b/>
          <w:sz w:val="24"/>
          <w:szCs w:val="24"/>
        </w:rPr>
        <w:t>Cilt:59</w:t>
      </w:r>
    </w:p>
    <w:p w:rsidR="00166AFB" w:rsidRPr="00166AFB" w:rsidRDefault="00166AFB" w:rsidP="000427EC">
      <w:pPr>
        <w:spacing w:after="120"/>
        <w:jc w:val="center"/>
        <w:rPr>
          <w:rFonts w:ascii="Bookman Old Style" w:hAnsi="Bookman Old Style" w:cs="Tahoma"/>
          <w:sz w:val="24"/>
          <w:szCs w:val="24"/>
        </w:rPr>
      </w:pPr>
    </w:p>
    <w:p w:rsidR="00846DA9" w:rsidRPr="00166AFB" w:rsidRDefault="00166AFB" w:rsidP="000427EC">
      <w:pPr>
        <w:jc w:val="center"/>
        <w:rPr>
          <w:rFonts w:ascii="Bookman Old Style" w:hAnsi="Bookman Old Style"/>
          <w:sz w:val="24"/>
          <w:szCs w:val="24"/>
        </w:rPr>
      </w:pPr>
      <w:r w:rsidRPr="00166AFB">
        <w:rPr>
          <w:rFonts w:ascii="Bookman Old Style" w:hAnsi="Bookman Old Style"/>
          <w:sz w:val="24"/>
          <w:szCs w:val="24"/>
        </w:rPr>
        <w:t>****</w:t>
      </w:r>
    </w:p>
    <w:p w:rsidR="00166AFB" w:rsidRPr="00166AFB" w:rsidRDefault="00166AFB" w:rsidP="000427EC">
      <w:pPr>
        <w:jc w:val="center"/>
        <w:rPr>
          <w:rFonts w:ascii="Bookman Old Style" w:hAnsi="Bookman Old Style"/>
          <w:sz w:val="24"/>
          <w:szCs w:val="24"/>
        </w:rPr>
      </w:pPr>
    </w:p>
    <w:p w:rsidR="004C09EA" w:rsidRPr="004C09EA" w:rsidRDefault="004C09EA" w:rsidP="000427EC">
      <w:pPr>
        <w:autoSpaceDE/>
        <w:autoSpaceDN/>
        <w:spacing w:after="120"/>
        <w:ind w:firstLine="567"/>
        <w:jc w:val="both"/>
        <w:rPr>
          <w:rFonts w:ascii="Bookman Old Style" w:hAnsi="Bookman Old Style"/>
          <w:b/>
          <w:sz w:val="24"/>
          <w:szCs w:val="24"/>
        </w:rPr>
      </w:pPr>
      <w:r w:rsidRPr="004C09EA">
        <w:rPr>
          <w:rFonts w:ascii="Bookman Old Style" w:hAnsi="Bookman Old Style"/>
          <w:b/>
          <w:bCs/>
          <w:sz w:val="24"/>
          <w:szCs w:val="24"/>
        </w:rPr>
        <w:t>Kapsam</w:t>
      </w:r>
    </w:p>
    <w:p w:rsidR="004C09EA" w:rsidRPr="004C09EA" w:rsidRDefault="004C09EA" w:rsidP="000427EC">
      <w:pPr>
        <w:autoSpaceDE/>
        <w:autoSpaceDN/>
        <w:spacing w:after="120"/>
        <w:ind w:firstLine="567"/>
        <w:jc w:val="both"/>
        <w:rPr>
          <w:rFonts w:ascii="Bookman Old Style" w:hAnsi="Bookman Old Style"/>
          <w:b/>
          <w:sz w:val="24"/>
          <w:szCs w:val="24"/>
        </w:rPr>
      </w:pPr>
      <w:r w:rsidRPr="004C09EA">
        <w:rPr>
          <w:rFonts w:ascii="Bookman Old Style" w:hAnsi="Bookman Old Style"/>
          <w:b/>
          <w:bCs/>
          <w:sz w:val="24"/>
          <w:szCs w:val="24"/>
        </w:rPr>
        <w:t>MADDE 2-</w:t>
      </w:r>
      <w:r w:rsidRPr="004C09EA">
        <w:rPr>
          <w:rFonts w:ascii="Bookman Old Style" w:hAnsi="Bookman Old Style"/>
          <w:b/>
          <w:sz w:val="24"/>
          <w:szCs w:val="24"/>
        </w:rPr>
        <w:t xml:space="preserve"> (1) Bu Kanun;</w:t>
      </w:r>
    </w:p>
    <w:p w:rsidR="004C09EA" w:rsidRPr="004C09EA" w:rsidRDefault="004C09EA" w:rsidP="000427EC">
      <w:pPr>
        <w:autoSpaceDE/>
        <w:autoSpaceDN/>
        <w:spacing w:after="120"/>
        <w:ind w:firstLine="567"/>
        <w:jc w:val="both"/>
        <w:rPr>
          <w:rFonts w:ascii="Bookman Old Style" w:hAnsi="Bookman Old Style"/>
          <w:b/>
          <w:sz w:val="24"/>
          <w:szCs w:val="24"/>
        </w:rPr>
      </w:pPr>
      <w:r w:rsidRPr="004C09EA">
        <w:rPr>
          <w:rFonts w:ascii="Bookman Old Style" w:hAnsi="Bookman Old Style"/>
          <w:b/>
          <w:sz w:val="24"/>
          <w:szCs w:val="24"/>
        </w:rPr>
        <w:t>a) Emniyet Genel Müdürlüğü teşkilatında çalışan her sınıftan memurları,</w:t>
      </w:r>
    </w:p>
    <w:p w:rsidR="004C09EA" w:rsidRPr="004C09EA" w:rsidRDefault="004C09EA" w:rsidP="000427EC">
      <w:pPr>
        <w:autoSpaceDE/>
        <w:autoSpaceDN/>
        <w:spacing w:after="120"/>
        <w:ind w:firstLine="567"/>
        <w:jc w:val="both"/>
        <w:rPr>
          <w:rFonts w:ascii="Bookman Old Style" w:hAnsi="Bookman Old Style"/>
          <w:b/>
          <w:sz w:val="24"/>
          <w:szCs w:val="24"/>
        </w:rPr>
      </w:pPr>
      <w:r w:rsidRPr="004C09EA">
        <w:rPr>
          <w:rFonts w:ascii="Bookman Old Style" w:hAnsi="Bookman Old Style"/>
          <w:b/>
          <w:sz w:val="24"/>
          <w:szCs w:val="24"/>
        </w:rPr>
        <w:t>b) Jandarma Genel Komutanlığı ve Sahil Güvenlik Komutanlığı teşkilatlarında görev yapan subay, astsubay, sözleşmeli subay, sözleşmeli astsubay, uzman jandarma, uzman erbaş, sözleşmeli erbaş ve sözleşmeli erler ile d</w:t>
      </w:r>
      <w:r w:rsidRPr="004C09EA">
        <w:rPr>
          <w:rFonts w:ascii="Bookman Old Style" w:hAnsi="Bookman Old Style"/>
          <w:b/>
          <w:sz w:val="24"/>
          <w:szCs w:val="24"/>
        </w:rPr>
        <w:t>i</w:t>
      </w:r>
      <w:r w:rsidRPr="004C09EA">
        <w:rPr>
          <w:rFonts w:ascii="Bookman Old Style" w:hAnsi="Bookman Old Style"/>
          <w:b/>
          <w:sz w:val="24"/>
          <w:szCs w:val="24"/>
        </w:rPr>
        <w:t>ğer sınıflardaki memurları,</w:t>
      </w:r>
    </w:p>
    <w:p w:rsidR="004C09EA" w:rsidRPr="004C09EA" w:rsidRDefault="004C09EA" w:rsidP="000427EC">
      <w:pPr>
        <w:autoSpaceDE/>
        <w:autoSpaceDN/>
        <w:spacing w:after="120"/>
        <w:ind w:firstLine="567"/>
        <w:jc w:val="both"/>
        <w:rPr>
          <w:rFonts w:ascii="Bookman Old Style" w:hAnsi="Bookman Old Style"/>
          <w:b/>
          <w:sz w:val="24"/>
          <w:szCs w:val="24"/>
        </w:rPr>
      </w:pPr>
      <w:r w:rsidRPr="004C09EA">
        <w:rPr>
          <w:rFonts w:ascii="Bookman Old Style" w:hAnsi="Bookman Old Style"/>
          <w:b/>
          <w:sz w:val="24"/>
          <w:szCs w:val="24"/>
        </w:rPr>
        <w:t>kapsar.</w:t>
      </w:r>
    </w:p>
    <w:p w:rsidR="004C09EA" w:rsidRDefault="004C09EA" w:rsidP="000427EC">
      <w:pPr>
        <w:autoSpaceDE/>
        <w:autoSpaceDN/>
        <w:spacing w:after="120"/>
        <w:ind w:firstLine="567"/>
        <w:jc w:val="both"/>
        <w:rPr>
          <w:rFonts w:ascii="Bookman Old Style" w:hAnsi="Bookman Old Style"/>
          <w:b/>
          <w:sz w:val="24"/>
          <w:szCs w:val="24"/>
        </w:rPr>
      </w:pPr>
      <w:r w:rsidRPr="004C09EA">
        <w:rPr>
          <w:rFonts w:ascii="Bookman Old Style" w:hAnsi="Bookman Old Style"/>
          <w:b/>
          <w:sz w:val="24"/>
          <w:szCs w:val="24"/>
        </w:rPr>
        <w:t>(2) Jandarma Genel Komutanlığı ve Sahil Güvenlik Komutanlığı emrine verilen yükümlü erbaş ve erler ha</w:t>
      </w:r>
      <w:r w:rsidRPr="004C09EA">
        <w:rPr>
          <w:rFonts w:ascii="Bookman Old Style" w:hAnsi="Bookman Old Style"/>
          <w:b/>
          <w:sz w:val="24"/>
          <w:szCs w:val="24"/>
        </w:rPr>
        <w:t>k</w:t>
      </w:r>
      <w:r w:rsidRPr="004C09EA">
        <w:rPr>
          <w:rFonts w:ascii="Bookman Old Style" w:hAnsi="Bookman Old Style"/>
          <w:b/>
          <w:sz w:val="24"/>
          <w:szCs w:val="24"/>
        </w:rPr>
        <w:t>kında 31/1/2013 tarihli ve 6413 sayılı Türk Silahlı Ku</w:t>
      </w:r>
      <w:r w:rsidRPr="004C09EA">
        <w:rPr>
          <w:rFonts w:ascii="Bookman Old Style" w:hAnsi="Bookman Old Style"/>
          <w:b/>
          <w:sz w:val="24"/>
          <w:szCs w:val="24"/>
        </w:rPr>
        <w:t>v</w:t>
      </w:r>
      <w:r w:rsidRPr="004C09EA">
        <w:rPr>
          <w:rFonts w:ascii="Bookman Old Style" w:hAnsi="Bookman Old Style"/>
          <w:b/>
          <w:sz w:val="24"/>
          <w:szCs w:val="24"/>
        </w:rPr>
        <w:t>vetleri Disiplin Kanunu hükümleri uygulanır.</w:t>
      </w:r>
    </w:p>
    <w:p w:rsidR="004C09EA" w:rsidRPr="009E5DD0" w:rsidRDefault="004C09EA" w:rsidP="000427EC">
      <w:pPr>
        <w:autoSpaceDE/>
        <w:autoSpaceDN/>
        <w:spacing w:after="120"/>
        <w:ind w:firstLine="567"/>
        <w:jc w:val="both"/>
        <w:rPr>
          <w:rFonts w:ascii="Bookman Old Style" w:hAnsi="Bookman Old Style"/>
          <w:b/>
          <w:sz w:val="22"/>
          <w:szCs w:val="22"/>
        </w:rPr>
      </w:pPr>
      <w:r w:rsidRPr="009E5DD0">
        <w:rPr>
          <w:rFonts w:ascii="Bookman Old Style" w:hAnsi="Bookman Old Style"/>
          <w:b/>
          <w:sz w:val="22"/>
          <w:szCs w:val="22"/>
        </w:rPr>
        <w:t>MADDE GEREKÇESİ:</w:t>
      </w:r>
    </w:p>
    <w:p w:rsidR="004C09EA" w:rsidRDefault="001D0BED" w:rsidP="000427EC">
      <w:pPr>
        <w:autoSpaceDE/>
        <w:autoSpaceDN/>
        <w:spacing w:after="120"/>
        <w:ind w:firstLine="567"/>
        <w:jc w:val="both"/>
        <w:rPr>
          <w:rFonts w:ascii="Bookman Old Style" w:hAnsi="Bookman Old Style"/>
          <w:sz w:val="22"/>
          <w:szCs w:val="22"/>
        </w:rPr>
      </w:pPr>
      <w:r w:rsidRPr="009E5DD0">
        <w:rPr>
          <w:rFonts w:ascii="Bookman Old Style" w:hAnsi="Bookman Old Style"/>
          <w:sz w:val="22"/>
          <w:szCs w:val="22"/>
        </w:rPr>
        <w:t>MADDE 2- Madde ile, Kanun Hükmünde Kararnamenin ka</w:t>
      </w:r>
      <w:r w:rsidRPr="009E5DD0">
        <w:rPr>
          <w:rFonts w:ascii="Bookman Old Style" w:hAnsi="Bookman Old Style"/>
          <w:sz w:val="22"/>
          <w:szCs w:val="22"/>
        </w:rPr>
        <w:t>p</w:t>
      </w:r>
      <w:r w:rsidRPr="009E5DD0">
        <w:rPr>
          <w:rFonts w:ascii="Bookman Old Style" w:hAnsi="Bookman Old Style"/>
          <w:sz w:val="22"/>
          <w:szCs w:val="22"/>
        </w:rPr>
        <w:t>samına, Emniyet Genel Müdürlüğü teşkilatında çalışan her sını</w:t>
      </w:r>
      <w:r w:rsidRPr="009E5DD0">
        <w:rPr>
          <w:rFonts w:ascii="Bookman Old Style" w:hAnsi="Bookman Old Style"/>
          <w:sz w:val="22"/>
          <w:szCs w:val="22"/>
        </w:rPr>
        <w:t>f</w:t>
      </w:r>
      <w:r w:rsidRPr="009E5DD0">
        <w:rPr>
          <w:rFonts w:ascii="Bookman Old Style" w:hAnsi="Bookman Old Style"/>
          <w:sz w:val="22"/>
          <w:szCs w:val="22"/>
        </w:rPr>
        <w:t>tan memurlar ile Jandarma Genel Komutanlığı ve Sahil Güvenlik K</w:t>
      </w:r>
      <w:r w:rsidRPr="009E5DD0">
        <w:rPr>
          <w:rFonts w:ascii="Bookman Old Style" w:hAnsi="Bookman Old Style"/>
          <w:sz w:val="22"/>
          <w:szCs w:val="22"/>
        </w:rPr>
        <w:t>o</w:t>
      </w:r>
      <w:r w:rsidRPr="009E5DD0">
        <w:rPr>
          <w:rFonts w:ascii="Bookman Old Style" w:hAnsi="Bookman Old Style"/>
          <w:sz w:val="22"/>
          <w:szCs w:val="22"/>
        </w:rPr>
        <w:t>mutanlığı teşkilatlarında görev yapan subay, astsubay, sözle</w:t>
      </w:r>
      <w:r w:rsidRPr="009E5DD0">
        <w:rPr>
          <w:rFonts w:ascii="Bookman Old Style" w:hAnsi="Bookman Old Style"/>
          <w:sz w:val="22"/>
          <w:szCs w:val="22"/>
        </w:rPr>
        <w:t>ş</w:t>
      </w:r>
      <w:r w:rsidRPr="009E5DD0">
        <w:rPr>
          <w:rFonts w:ascii="Bookman Old Style" w:hAnsi="Bookman Old Style"/>
          <w:sz w:val="22"/>
          <w:szCs w:val="22"/>
        </w:rPr>
        <w:t>meli subay, sözleşmeli astsubay, uzman jandarma, uzman erbaş, sö</w:t>
      </w:r>
      <w:r w:rsidRPr="009E5DD0">
        <w:rPr>
          <w:rFonts w:ascii="Bookman Old Style" w:hAnsi="Bookman Old Style"/>
          <w:sz w:val="22"/>
          <w:szCs w:val="22"/>
        </w:rPr>
        <w:t>z</w:t>
      </w:r>
      <w:r w:rsidRPr="009E5DD0">
        <w:rPr>
          <w:rFonts w:ascii="Bookman Old Style" w:hAnsi="Bookman Old Style"/>
          <w:sz w:val="22"/>
          <w:szCs w:val="22"/>
        </w:rPr>
        <w:t>leşmeli erbaş ve sözleşmeli erler ile diğer sınıflardaki memurl</w:t>
      </w:r>
      <w:r w:rsidRPr="009E5DD0">
        <w:rPr>
          <w:rFonts w:ascii="Bookman Old Style" w:hAnsi="Bookman Old Style"/>
          <w:sz w:val="22"/>
          <w:szCs w:val="22"/>
        </w:rPr>
        <w:t>a</w:t>
      </w:r>
      <w:r w:rsidRPr="009E5DD0">
        <w:rPr>
          <w:rFonts w:ascii="Bookman Old Style" w:hAnsi="Bookman Old Style"/>
          <w:sz w:val="22"/>
          <w:szCs w:val="22"/>
        </w:rPr>
        <w:t>rın gireceği belirtilmektedir. Jandarma Genel Komutanlığı ve Sahil G</w:t>
      </w:r>
      <w:r w:rsidRPr="009E5DD0">
        <w:rPr>
          <w:rFonts w:ascii="Bookman Old Style" w:hAnsi="Bookman Old Style"/>
          <w:sz w:val="22"/>
          <w:szCs w:val="22"/>
        </w:rPr>
        <w:t>ü</w:t>
      </w:r>
      <w:r w:rsidRPr="009E5DD0">
        <w:rPr>
          <w:rFonts w:ascii="Bookman Old Style" w:hAnsi="Bookman Old Style"/>
          <w:sz w:val="22"/>
          <w:szCs w:val="22"/>
        </w:rPr>
        <w:t>venlik Komutanlığı emrine verilen yükümlü erbaş ve erler ha</w:t>
      </w:r>
      <w:r w:rsidRPr="009E5DD0">
        <w:rPr>
          <w:rFonts w:ascii="Bookman Old Style" w:hAnsi="Bookman Old Style"/>
          <w:sz w:val="22"/>
          <w:szCs w:val="22"/>
        </w:rPr>
        <w:t>k</w:t>
      </w:r>
      <w:r w:rsidRPr="009E5DD0">
        <w:rPr>
          <w:rFonts w:ascii="Bookman Old Style" w:hAnsi="Bookman Old Style"/>
          <w:sz w:val="22"/>
          <w:szCs w:val="22"/>
        </w:rPr>
        <w:t xml:space="preserve">kında </w:t>
      </w:r>
      <w:r w:rsidRPr="009E5DD0">
        <w:rPr>
          <w:rFonts w:ascii="Bookman Old Style" w:hAnsi="Bookman Old Style"/>
          <w:sz w:val="22"/>
          <w:szCs w:val="22"/>
        </w:rPr>
        <w:lastRenderedPageBreak/>
        <w:t>ise 3</w:t>
      </w:r>
      <w:r w:rsidR="009E5DD0">
        <w:rPr>
          <w:rFonts w:ascii="Bookman Old Style" w:hAnsi="Bookman Old Style"/>
          <w:sz w:val="22"/>
          <w:szCs w:val="22"/>
        </w:rPr>
        <w:t>1</w:t>
      </w:r>
      <w:r w:rsidRPr="009E5DD0">
        <w:rPr>
          <w:rFonts w:ascii="Bookman Old Style" w:hAnsi="Bookman Old Style"/>
          <w:sz w:val="22"/>
          <w:szCs w:val="22"/>
        </w:rPr>
        <w:t>/l/2013 tarihli ve 6413 sayılı Türk Silahlı Kuvvetleri Disiplin Kanunu hükümleri uygulanacaktır.</w:t>
      </w:r>
    </w:p>
    <w:p w:rsidR="00166AFB" w:rsidRPr="00364730" w:rsidRDefault="008B5F2D" w:rsidP="000427EC">
      <w:pPr>
        <w:spacing w:after="120"/>
        <w:ind w:firstLine="567"/>
        <w:rPr>
          <w:rFonts w:ascii="Bookman Old Style" w:hAnsi="Bookman Old Style"/>
          <w:b/>
          <w:sz w:val="24"/>
          <w:szCs w:val="24"/>
        </w:rPr>
      </w:pPr>
      <w:r w:rsidRPr="00364730">
        <w:rPr>
          <w:rFonts w:ascii="Bookman Old Style" w:hAnsi="Bookman Old Style"/>
          <w:b/>
          <w:sz w:val="24"/>
          <w:szCs w:val="24"/>
        </w:rPr>
        <w:t>AÇIKLAMA:</w:t>
      </w:r>
    </w:p>
    <w:p w:rsidR="00364730" w:rsidRPr="00364730" w:rsidRDefault="00364730" w:rsidP="000427EC">
      <w:pPr>
        <w:autoSpaceDE/>
        <w:autoSpaceDN/>
        <w:spacing w:after="120"/>
        <w:ind w:firstLine="567"/>
        <w:jc w:val="both"/>
        <w:rPr>
          <w:rFonts w:ascii="Bookman Old Style" w:hAnsi="Bookman Old Style"/>
          <w:b/>
          <w:sz w:val="24"/>
          <w:szCs w:val="24"/>
        </w:rPr>
      </w:pPr>
      <w:r w:rsidRPr="00364730">
        <w:rPr>
          <w:rFonts w:ascii="Bookman Old Style" w:hAnsi="Bookman Old Style"/>
          <w:b/>
          <w:sz w:val="24"/>
          <w:szCs w:val="24"/>
        </w:rPr>
        <w:t xml:space="preserve">I-KANUNUN KİŞİ </w:t>
      </w:r>
      <w:r>
        <w:rPr>
          <w:rFonts w:ascii="Bookman Old Style" w:hAnsi="Bookman Old Style"/>
          <w:b/>
          <w:sz w:val="24"/>
          <w:szCs w:val="24"/>
        </w:rPr>
        <w:t>BAKIMINDAN</w:t>
      </w:r>
      <w:r w:rsidRPr="00364730">
        <w:rPr>
          <w:rFonts w:ascii="Bookman Old Style" w:hAnsi="Bookman Old Style"/>
          <w:b/>
          <w:sz w:val="24"/>
          <w:szCs w:val="24"/>
        </w:rPr>
        <w:t xml:space="preserve"> UYGULANMASI:</w:t>
      </w:r>
    </w:p>
    <w:p w:rsidR="00364730" w:rsidRDefault="00364730" w:rsidP="000427EC">
      <w:pPr>
        <w:autoSpaceDE/>
        <w:autoSpaceDN/>
        <w:spacing w:after="120"/>
        <w:ind w:firstLine="567"/>
        <w:jc w:val="both"/>
        <w:rPr>
          <w:rFonts w:ascii="Bookman Old Style" w:hAnsi="Bookman Old Style"/>
          <w:sz w:val="24"/>
          <w:szCs w:val="24"/>
        </w:rPr>
      </w:pPr>
      <w:r w:rsidRPr="00364730">
        <w:rPr>
          <w:rFonts w:ascii="Bookman Old Style" w:hAnsi="Bookman Old Style"/>
          <w:sz w:val="24"/>
          <w:szCs w:val="24"/>
        </w:rPr>
        <w:t xml:space="preserve">Kanunun 2. maddesinde, Kanunun kapsamı </w:t>
      </w:r>
      <w:r>
        <w:rPr>
          <w:rFonts w:ascii="Bookman Old Style" w:hAnsi="Bookman Old Style"/>
          <w:sz w:val="24"/>
          <w:szCs w:val="24"/>
        </w:rPr>
        <w:t>açıklanmı</w:t>
      </w:r>
      <w:r>
        <w:rPr>
          <w:rFonts w:ascii="Bookman Old Style" w:hAnsi="Bookman Old Style"/>
          <w:sz w:val="24"/>
          <w:szCs w:val="24"/>
        </w:rPr>
        <w:t>ş</w:t>
      </w:r>
      <w:r>
        <w:rPr>
          <w:rFonts w:ascii="Bookman Old Style" w:hAnsi="Bookman Old Style"/>
          <w:sz w:val="24"/>
          <w:szCs w:val="24"/>
        </w:rPr>
        <w:t xml:space="preserve">tır. Bu madde, Kanunun </w:t>
      </w:r>
      <w:r w:rsidRPr="00364730">
        <w:rPr>
          <w:rFonts w:ascii="Bookman Old Style" w:hAnsi="Bookman Old Style"/>
          <w:sz w:val="24"/>
          <w:szCs w:val="24"/>
        </w:rPr>
        <w:t xml:space="preserve">kişi yönünden </w:t>
      </w:r>
      <w:r>
        <w:rPr>
          <w:rFonts w:ascii="Bookman Old Style" w:hAnsi="Bookman Old Style"/>
          <w:sz w:val="24"/>
          <w:szCs w:val="24"/>
        </w:rPr>
        <w:t>kimleri kapsad</w:t>
      </w:r>
      <w:r>
        <w:rPr>
          <w:rFonts w:ascii="Bookman Old Style" w:hAnsi="Bookman Old Style"/>
          <w:sz w:val="24"/>
          <w:szCs w:val="24"/>
        </w:rPr>
        <w:t>ı</w:t>
      </w:r>
      <w:r>
        <w:rPr>
          <w:rFonts w:ascii="Bookman Old Style" w:hAnsi="Bookman Old Style"/>
          <w:sz w:val="24"/>
          <w:szCs w:val="24"/>
        </w:rPr>
        <w:t xml:space="preserve">ğını </w:t>
      </w:r>
      <w:r w:rsidRPr="00364730">
        <w:rPr>
          <w:rFonts w:ascii="Bookman Old Style" w:hAnsi="Bookman Old Style"/>
          <w:sz w:val="24"/>
          <w:szCs w:val="24"/>
        </w:rPr>
        <w:t>belir</w:t>
      </w:r>
      <w:r>
        <w:rPr>
          <w:rFonts w:ascii="Bookman Old Style" w:hAnsi="Bookman Old Style"/>
          <w:sz w:val="24"/>
          <w:szCs w:val="24"/>
        </w:rPr>
        <w:t>lemektedir</w:t>
      </w:r>
      <w:r w:rsidRPr="00364730">
        <w:rPr>
          <w:rFonts w:ascii="Bookman Old Style" w:hAnsi="Bookman Old Style"/>
          <w:sz w:val="24"/>
          <w:szCs w:val="24"/>
        </w:rPr>
        <w:t xml:space="preserve">. </w:t>
      </w:r>
    </w:p>
    <w:p w:rsidR="00364730" w:rsidRDefault="00364730" w:rsidP="000427EC">
      <w:pPr>
        <w:autoSpaceDE/>
        <w:autoSpaceDN/>
        <w:spacing w:after="120"/>
        <w:ind w:firstLine="567"/>
        <w:jc w:val="both"/>
        <w:rPr>
          <w:rFonts w:ascii="Bookman Old Style" w:hAnsi="Bookman Old Style"/>
          <w:sz w:val="24"/>
          <w:szCs w:val="24"/>
        </w:rPr>
      </w:pPr>
      <w:r w:rsidRPr="00364730">
        <w:rPr>
          <w:rFonts w:ascii="Bookman Old Style" w:hAnsi="Bookman Old Style"/>
          <w:sz w:val="24"/>
          <w:szCs w:val="24"/>
        </w:rPr>
        <w:t>Bu maddeye göre Kanun, Emniyet Genel Müdürlüğü te</w:t>
      </w:r>
      <w:r w:rsidRPr="00364730">
        <w:rPr>
          <w:rFonts w:ascii="Bookman Old Style" w:hAnsi="Bookman Old Style"/>
          <w:sz w:val="24"/>
          <w:szCs w:val="24"/>
        </w:rPr>
        <w:t>ş</w:t>
      </w:r>
      <w:r w:rsidRPr="00364730">
        <w:rPr>
          <w:rFonts w:ascii="Bookman Old Style" w:hAnsi="Bookman Old Style"/>
          <w:sz w:val="24"/>
          <w:szCs w:val="24"/>
        </w:rPr>
        <w:t>kilatında çalışan her sınıftan memurları, Jandarma Genel Komutanlığı ve Sahil Güvenlik Komutanlığı teşkilatlarında g</w:t>
      </w:r>
      <w:r w:rsidRPr="00364730">
        <w:rPr>
          <w:rFonts w:ascii="Bookman Old Style" w:hAnsi="Bookman Old Style"/>
          <w:sz w:val="24"/>
          <w:szCs w:val="24"/>
        </w:rPr>
        <w:t>ö</w:t>
      </w:r>
      <w:r w:rsidRPr="00364730">
        <w:rPr>
          <w:rFonts w:ascii="Bookman Old Style" w:hAnsi="Bookman Old Style"/>
          <w:sz w:val="24"/>
          <w:szCs w:val="24"/>
        </w:rPr>
        <w:t>rev yapan subay, astsubay, sözleşmeli subay, sözleşmeli as</w:t>
      </w:r>
      <w:r w:rsidRPr="00364730">
        <w:rPr>
          <w:rFonts w:ascii="Bookman Old Style" w:hAnsi="Bookman Old Style"/>
          <w:sz w:val="24"/>
          <w:szCs w:val="24"/>
        </w:rPr>
        <w:t>t</w:t>
      </w:r>
      <w:r w:rsidRPr="00364730">
        <w:rPr>
          <w:rFonts w:ascii="Bookman Old Style" w:hAnsi="Bookman Old Style"/>
          <w:sz w:val="24"/>
          <w:szCs w:val="24"/>
        </w:rPr>
        <w:t>subay, uzman jandarma, uzman erbaş, sözleşmeli erbaş ve sözleşmeli erler ile diğer sınıflardaki memurları hakkında u</w:t>
      </w:r>
      <w:r w:rsidRPr="00364730">
        <w:rPr>
          <w:rFonts w:ascii="Bookman Old Style" w:hAnsi="Bookman Old Style"/>
          <w:sz w:val="24"/>
          <w:szCs w:val="24"/>
        </w:rPr>
        <w:t>y</w:t>
      </w:r>
      <w:r w:rsidRPr="00364730">
        <w:rPr>
          <w:rFonts w:ascii="Bookman Old Style" w:hAnsi="Bookman Old Style"/>
          <w:sz w:val="24"/>
          <w:szCs w:val="24"/>
        </w:rPr>
        <w:t>gulanacaktır. Bu maddenin 2 inci fıkrası, Jandarma Genel Komutanlığı ve Sahil Güvenlik Komutanlığı emrine verilen y</w:t>
      </w:r>
      <w:r w:rsidRPr="00364730">
        <w:rPr>
          <w:rFonts w:ascii="Bookman Old Style" w:hAnsi="Bookman Old Style"/>
          <w:sz w:val="24"/>
          <w:szCs w:val="24"/>
        </w:rPr>
        <w:t>ü</w:t>
      </w:r>
      <w:r w:rsidRPr="00364730">
        <w:rPr>
          <w:rFonts w:ascii="Bookman Old Style" w:hAnsi="Bookman Old Style"/>
          <w:sz w:val="24"/>
          <w:szCs w:val="24"/>
        </w:rPr>
        <w:t>kümlü erbaş ve erleri bu Kanun kapsamı dışında tutmu</w:t>
      </w:r>
      <w:r w:rsidRPr="00364730">
        <w:rPr>
          <w:rFonts w:ascii="Bookman Old Style" w:hAnsi="Bookman Old Style"/>
          <w:sz w:val="24"/>
          <w:szCs w:val="24"/>
        </w:rPr>
        <w:t>ş</w:t>
      </w:r>
      <w:r w:rsidRPr="00364730">
        <w:rPr>
          <w:rFonts w:ascii="Bookman Old Style" w:hAnsi="Bookman Old Style"/>
          <w:sz w:val="24"/>
          <w:szCs w:val="24"/>
        </w:rPr>
        <w:t>tur. Onlar hakkında 31/1/2013 tarihli ve 6413 sayılı Türk Silahlı Kuvvetleri Disiplin Kanunu hükümleri uygulanaca</w:t>
      </w:r>
      <w:r w:rsidRPr="00364730">
        <w:rPr>
          <w:rFonts w:ascii="Bookman Old Style" w:hAnsi="Bookman Old Style"/>
          <w:sz w:val="24"/>
          <w:szCs w:val="24"/>
        </w:rPr>
        <w:t>k</w:t>
      </w:r>
      <w:r w:rsidRPr="00364730">
        <w:rPr>
          <w:rFonts w:ascii="Bookman Old Style" w:hAnsi="Bookman Old Style"/>
          <w:sz w:val="24"/>
          <w:szCs w:val="24"/>
        </w:rPr>
        <w:t>tır.</w:t>
      </w:r>
    </w:p>
    <w:p w:rsidR="002467A4" w:rsidRPr="002467A4" w:rsidRDefault="002467A4" w:rsidP="000427EC">
      <w:pPr>
        <w:pStyle w:val="ListeParagraf"/>
        <w:numPr>
          <w:ilvl w:val="0"/>
          <w:numId w:val="3"/>
        </w:numPr>
        <w:autoSpaceDE/>
        <w:autoSpaceDN/>
        <w:spacing w:after="120"/>
        <w:jc w:val="both"/>
        <w:rPr>
          <w:rFonts w:ascii="Bookman Old Style" w:hAnsi="Bookman Old Style"/>
          <w:b/>
          <w:sz w:val="24"/>
          <w:szCs w:val="24"/>
        </w:rPr>
      </w:pPr>
      <w:r w:rsidRPr="002467A4">
        <w:rPr>
          <w:rFonts w:ascii="Bookman Old Style" w:hAnsi="Bookman Old Style"/>
          <w:b/>
          <w:sz w:val="24"/>
          <w:szCs w:val="24"/>
        </w:rPr>
        <w:t>Emniyet Genel Müdürlüğü personeli:</w:t>
      </w:r>
    </w:p>
    <w:p w:rsidR="002467A4" w:rsidRDefault="002467A4" w:rsidP="000427EC">
      <w:pPr>
        <w:autoSpaceDE/>
        <w:autoSpaceDN/>
        <w:spacing w:after="120"/>
        <w:ind w:firstLine="567"/>
        <w:jc w:val="both"/>
        <w:rPr>
          <w:rFonts w:ascii="Bookman Old Style" w:hAnsi="Bookman Old Style"/>
          <w:sz w:val="24"/>
          <w:szCs w:val="24"/>
        </w:rPr>
      </w:pPr>
      <w:r w:rsidRPr="002467A4">
        <w:rPr>
          <w:rFonts w:ascii="Bookman Old Style" w:hAnsi="Bookman Old Style"/>
          <w:sz w:val="24"/>
          <w:szCs w:val="24"/>
        </w:rPr>
        <w:t>Emniyet Genel Müdürlüğü teşkilatında çalışan her sını</w:t>
      </w:r>
      <w:r w:rsidRPr="002467A4">
        <w:rPr>
          <w:rFonts w:ascii="Bookman Old Style" w:hAnsi="Bookman Old Style"/>
          <w:sz w:val="24"/>
          <w:szCs w:val="24"/>
        </w:rPr>
        <w:t>f</w:t>
      </w:r>
      <w:r w:rsidRPr="002467A4">
        <w:rPr>
          <w:rFonts w:ascii="Bookman Old Style" w:hAnsi="Bookman Old Style"/>
          <w:sz w:val="24"/>
          <w:szCs w:val="24"/>
        </w:rPr>
        <w:t>tan memurlar, bu Kanun kapsamındadır. Bu madde Mülga Emniyet Teşkilatı Disiplin Tüzüğünün 1 inci maddesindeki hükümle aynıdır. Orada da, Tüzüğün kapsamının emniyet Teşkilatında çalışan her sınıftan memur olduğu açıkça göst</w:t>
      </w:r>
      <w:r w:rsidRPr="002467A4">
        <w:rPr>
          <w:rFonts w:ascii="Bookman Old Style" w:hAnsi="Bookman Old Style"/>
          <w:sz w:val="24"/>
          <w:szCs w:val="24"/>
        </w:rPr>
        <w:t>e</w:t>
      </w:r>
      <w:r w:rsidRPr="002467A4">
        <w:rPr>
          <w:rFonts w:ascii="Bookman Old Style" w:hAnsi="Bookman Old Style"/>
          <w:sz w:val="24"/>
          <w:szCs w:val="24"/>
        </w:rPr>
        <w:t xml:space="preserve">rilmişti. </w:t>
      </w:r>
    </w:p>
    <w:p w:rsidR="008B465C" w:rsidRPr="00A178E5" w:rsidRDefault="00A178E5" w:rsidP="000427EC">
      <w:pPr>
        <w:autoSpaceDE/>
        <w:autoSpaceDN/>
        <w:spacing w:after="120"/>
        <w:ind w:firstLine="567"/>
        <w:jc w:val="both"/>
        <w:rPr>
          <w:rFonts w:ascii="Bookman Old Style" w:hAnsi="Bookman Old Style"/>
          <w:sz w:val="24"/>
          <w:szCs w:val="24"/>
        </w:rPr>
      </w:pPr>
      <w:r w:rsidRPr="00A178E5">
        <w:rPr>
          <w:rFonts w:ascii="Bookman Old Style" w:hAnsi="Bookman Old Style"/>
          <w:i/>
          <w:sz w:val="24"/>
          <w:szCs w:val="24"/>
        </w:rPr>
        <w:t xml:space="preserve">1.Emniyet Genel Müdürlüğü teşkilat kuruluşu: </w:t>
      </w:r>
      <w:r w:rsidR="008B465C" w:rsidRPr="00A178E5">
        <w:rPr>
          <w:rFonts w:ascii="Bookman Old Style" w:hAnsi="Bookman Old Style"/>
          <w:sz w:val="24"/>
          <w:szCs w:val="24"/>
        </w:rPr>
        <w:t xml:space="preserve">Emniyet Genel Müdürlüğü’nün oluşumuna baktığımızda; Yurtdışı, merkez ve taşra teşkilatlanmaları vardır. </w:t>
      </w:r>
      <w:r w:rsidR="00201FDE" w:rsidRPr="00A178E5">
        <w:rPr>
          <w:rFonts w:ascii="Bookman Old Style" w:hAnsi="Bookman Old Style"/>
          <w:sz w:val="24"/>
          <w:szCs w:val="24"/>
        </w:rPr>
        <w:t>Emniyet Genel M</w:t>
      </w:r>
      <w:r w:rsidR="00201FDE" w:rsidRPr="00A178E5">
        <w:rPr>
          <w:rFonts w:ascii="Bookman Old Style" w:hAnsi="Bookman Old Style"/>
          <w:sz w:val="24"/>
          <w:szCs w:val="24"/>
        </w:rPr>
        <w:t>ü</w:t>
      </w:r>
      <w:r w:rsidR="00201FDE" w:rsidRPr="00A178E5">
        <w:rPr>
          <w:rFonts w:ascii="Bookman Old Style" w:hAnsi="Bookman Old Style"/>
          <w:sz w:val="24"/>
          <w:szCs w:val="24"/>
        </w:rPr>
        <w:t>dürlüğü merkez ve taşra teşkilatı olarak iki kısımdan ibare</w:t>
      </w:r>
      <w:r w:rsidR="00201FDE" w:rsidRPr="00A178E5">
        <w:rPr>
          <w:rFonts w:ascii="Bookman Old Style" w:hAnsi="Bookman Old Style"/>
          <w:sz w:val="24"/>
          <w:szCs w:val="24"/>
        </w:rPr>
        <w:t>t</w:t>
      </w:r>
      <w:r w:rsidR="00201FDE" w:rsidRPr="00A178E5">
        <w:rPr>
          <w:rFonts w:ascii="Bookman Old Style" w:hAnsi="Bookman Old Style"/>
          <w:sz w:val="24"/>
          <w:szCs w:val="24"/>
        </w:rPr>
        <w:t>tir.</w:t>
      </w:r>
      <w:r>
        <w:rPr>
          <w:rStyle w:val="DipnotBavurusu"/>
          <w:rFonts w:ascii="Bookman Old Style" w:hAnsi="Bookman Old Style"/>
          <w:sz w:val="24"/>
          <w:szCs w:val="24"/>
        </w:rPr>
        <w:footnoteReference w:id="2"/>
      </w:r>
    </w:p>
    <w:p w:rsidR="00952E46" w:rsidRDefault="00201FDE" w:rsidP="000427EC">
      <w:pPr>
        <w:autoSpaceDE/>
        <w:autoSpaceDN/>
        <w:spacing w:after="120"/>
        <w:ind w:firstLine="567"/>
        <w:jc w:val="both"/>
        <w:rPr>
          <w:rFonts w:ascii="Bookman Old Style" w:hAnsi="Bookman Old Style"/>
          <w:sz w:val="24"/>
          <w:szCs w:val="24"/>
        </w:rPr>
      </w:pPr>
      <w:r>
        <w:rPr>
          <w:rFonts w:ascii="Bookman Old Style" w:hAnsi="Bookman Old Style"/>
          <w:sz w:val="24"/>
          <w:szCs w:val="24"/>
        </w:rPr>
        <w:lastRenderedPageBreak/>
        <w:t>Merkez teşkilatında</w:t>
      </w:r>
      <w:r w:rsidR="00952E46">
        <w:rPr>
          <w:rFonts w:ascii="Bookman Old Style" w:hAnsi="Bookman Old Style"/>
          <w:sz w:val="24"/>
          <w:szCs w:val="24"/>
        </w:rPr>
        <w:t>;</w:t>
      </w:r>
      <w:r>
        <w:rPr>
          <w:rFonts w:ascii="Bookman Old Style" w:hAnsi="Bookman Old Style"/>
          <w:sz w:val="24"/>
          <w:szCs w:val="24"/>
        </w:rPr>
        <w:t xml:space="preserve">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Teftiş Kurulu Bşk.lığı,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Özel Güvenlik Denetleme Bşk.lığı,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Hukuk Müşavirliği,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İç Denetim Birimi Bşk.lığı,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Özel Harekat Bşk.lığı,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Daire Bşk.lıkları,</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Trafik Araştırma Merkezi Müdürlükleri ile</w:t>
      </w:r>
      <w:r w:rsidR="00952E46">
        <w:rPr>
          <w:rFonts w:ascii="Bookman Old Style" w:hAnsi="Bookman Old Style"/>
          <w:sz w:val="24"/>
          <w:szCs w:val="24"/>
        </w:rPr>
        <w:t>,</w:t>
      </w:r>
      <w:r w:rsidRPr="00952E46">
        <w:rPr>
          <w:rFonts w:ascii="Bookman Old Style" w:hAnsi="Bookman Old Style"/>
          <w:sz w:val="24"/>
          <w:szCs w:val="24"/>
        </w:rPr>
        <w:t xml:space="preserve"> </w:t>
      </w:r>
    </w:p>
    <w:p w:rsidR="00952E46" w:rsidRPr="00952E46" w:rsidRDefault="00952E46" w:rsidP="000427EC">
      <w:pPr>
        <w:autoSpaceDE/>
        <w:autoSpaceDN/>
        <w:spacing w:after="120"/>
        <w:ind w:left="567"/>
        <w:jc w:val="both"/>
        <w:rPr>
          <w:rFonts w:ascii="Bookman Old Style" w:hAnsi="Bookman Old Style"/>
          <w:sz w:val="24"/>
          <w:szCs w:val="24"/>
        </w:rPr>
      </w:pPr>
      <w:r>
        <w:rPr>
          <w:rFonts w:ascii="Bookman Old Style" w:hAnsi="Bookman Old Style"/>
          <w:sz w:val="24"/>
          <w:szCs w:val="24"/>
        </w:rPr>
        <w:t>D</w:t>
      </w:r>
      <w:r w:rsidR="00201FDE" w:rsidRPr="00952E46">
        <w:rPr>
          <w:rFonts w:ascii="Bookman Old Style" w:hAnsi="Bookman Old Style"/>
          <w:sz w:val="24"/>
          <w:szCs w:val="24"/>
        </w:rPr>
        <w:t xml:space="preserve">oğrudan merkeze bağlı taşra teşkilatı olarak;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Polis Akademisi Bşk.lığı,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Polis Amirleri Eğitim Merkezi Müdürlüğü,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Polis Meslek Yüksek Okulu Müdürlükleri,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Polis Meslek Eğitim Merkezi Müdürlükleri,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Polis Moral Eğitim Merkezi Müdürlüklerinden ibare</w:t>
      </w:r>
      <w:r w:rsidRPr="00952E46">
        <w:rPr>
          <w:rFonts w:ascii="Bookman Old Style" w:hAnsi="Bookman Old Style"/>
          <w:sz w:val="24"/>
          <w:szCs w:val="24"/>
        </w:rPr>
        <w:t>t</w:t>
      </w:r>
      <w:r w:rsidRPr="00952E46">
        <w:rPr>
          <w:rFonts w:ascii="Bookman Old Style" w:hAnsi="Bookman Old Style"/>
          <w:sz w:val="24"/>
          <w:szCs w:val="24"/>
        </w:rPr>
        <w:t xml:space="preserve">tir. </w:t>
      </w:r>
    </w:p>
    <w:p w:rsidR="00952E46" w:rsidRDefault="00201FDE" w:rsidP="000427EC">
      <w:pPr>
        <w:autoSpaceDE/>
        <w:autoSpaceDN/>
        <w:spacing w:after="120"/>
        <w:ind w:left="567"/>
        <w:jc w:val="both"/>
        <w:rPr>
          <w:rFonts w:ascii="Bookman Old Style" w:hAnsi="Bookman Old Style"/>
          <w:sz w:val="24"/>
          <w:szCs w:val="24"/>
        </w:rPr>
      </w:pPr>
      <w:r w:rsidRPr="00952E46">
        <w:rPr>
          <w:rFonts w:ascii="Bookman Old Style" w:hAnsi="Bookman Old Style"/>
          <w:sz w:val="24"/>
          <w:szCs w:val="24"/>
        </w:rPr>
        <w:t>Taşra teşkilatı ise</w:t>
      </w:r>
      <w:r w:rsidR="00952E46">
        <w:rPr>
          <w:rFonts w:ascii="Bookman Old Style" w:hAnsi="Bookman Old Style"/>
          <w:sz w:val="24"/>
          <w:szCs w:val="24"/>
        </w:rPr>
        <w:t>;</w:t>
      </w:r>
      <w:r w:rsidRPr="00952E46">
        <w:rPr>
          <w:rFonts w:ascii="Bookman Old Style" w:hAnsi="Bookman Old Style"/>
          <w:sz w:val="24"/>
          <w:szCs w:val="24"/>
        </w:rPr>
        <w:t xml:space="preserve">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İl Emniyet Müdürlükleri, </w:t>
      </w:r>
    </w:p>
    <w:p w:rsidR="00952E46"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 xml:space="preserve">İlçe Emniyet Müdürlükleri ve </w:t>
      </w:r>
    </w:p>
    <w:p w:rsidR="002467A4" w:rsidRDefault="00201FDE" w:rsidP="000427EC">
      <w:pPr>
        <w:pStyle w:val="ListeParagraf"/>
        <w:numPr>
          <w:ilvl w:val="0"/>
          <w:numId w:val="6"/>
        </w:numPr>
        <w:autoSpaceDE/>
        <w:autoSpaceDN/>
        <w:spacing w:after="120"/>
        <w:jc w:val="both"/>
        <w:rPr>
          <w:rFonts w:ascii="Bookman Old Style" w:hAnsi="Bookman Old Style"/>
          <w:sz w:val="24"/>
          <w:szCs w:val="24"/>
        </w:rPr>
      </w:pPr>
      <w:r w:rsidRPr="00952E46">
        <w:rPr>
          <w:rFonts w:ascii="Bookman Old Style" w:hAnsi="Bookman Old Style"/>
          <w:sz w:val="24"/>
          <w:szCs w:val="24"/>
        </w:rPr>
        <w:t>İlçe Emniyet Amirliklerinden oluşmaktadır.</w:t>
      </w:r>
    </w:p>
    <w:p w:rsidR="00952E46" w:rsidRDefault="00A178E5" w:rsidP="000427EC">
      <w:pPr>
        <w:pStyle w:val="Nor"/>
        <w:spacing w:line="240" w:lineRule="exact"/>
        <w:rPr>
          <w:rFonts w:ascii="Bookman Old Style" w:hAnsi="Bookman Old Style"/>
          <w:sz w:val="24"/>
          <w:szCs w:val="24"/>
          <w:lang w:val="tr-TR"/>
        </w:rPr>
      </w:pPr>
      <w:r w:rsidRPr="007621DE">
        <w:rPr>
          <w:rFonts w:ascii="Bookman Old Style" w:hAnsi="Bookman Old Style"/>
          <w:i/>
          <w:sz w:val="24"/>
          <w:szCs w:val="24"/>
          <w:lang w:val="tr-TR"/>
        </w:rPr>
        <w:tab/>
      </w:r>
      <w:r w:rsidR="007621DE" w:rsidRPr="007621DE">
        <w:rPr>
          <w:rFonts w:ascii="Bookman Old Style" w:hAnsi="Bookman Old Style"/>
          <w:i/>
          <w:sz w:val="24"/>
          <w:szCs w:val="24"/>
          <w:lang w:val="tr-TR"/>
        </w:rPr>
        <w:t xml:space="preserve">2. Rütbe, meslek dereceleri ve görev ünvanları: </w:t>
      </w:r>
      <w:r w:rsidR="00952E46" w:rsidRPr="00952E46">
        <w:rPr>
          <w:rFonts w:ascii="Bookman Old Style" w:hAnsi="Bookman Old Style"/>
          <w:sz w:val="24"/>
          <w:szCs w:val="24"/>
          <w:lang w:val="tr-TR"/>
        </w:rPr>
        <w:t>Emniyet hizmetleri sınıfı mensuplarının rütbeleri, meslek dereceleri ve görev unvanları aşağıda gösterilmiştir(3201 SSK. Md. 13).</w:t>
      </w:r>
    </w:p>
    <w:p w:rsidR="00952E46" w:rsidRPr="00952E46" w:rsidRDefault="00952E46" w:rsidP="000427EC"/>
    <w:p w:rsidR="00952E46" w:rsidRPr="004D7C75" w:rsidRDefault="00952E46" w:rsidP="000427EC">
      <w:pPr>
        <w:pStyle w:val="Nor"/>
        <w:tabs>
          <w:tab w:val="clear" w:pos="567"/>
          <w:tab w:val="center" w:pos="2026"/>
          <w:tab w:val="left" w:pos="4168"/>
        </w:tabs>
        <w:spacing w:line="200" w:lineRule="exact"/>
        <w:rPr>
          <w:rFonts w:ascii="Bookman Old Style" w:hAnsi="Bookman Old Style"/>
          <w:b/>
          <w:szCs w:val="18"/>
          <w:lang w:val="tr-TR"/>
        </w:rPr>
      </w:pPr>
      <w:r w:rsidRPr="004D7C75">
        <w:rPr>
          <w:rFonts w:ascii="Bookman Old Style" w:hAnsi="Bookman Old Style"/>
          <w:b/>
          <w:szCs w:val="18"/>
          <w:lang w:val="tr-TR"/>
        </w:rPr>
        <w:tab/>
      </w:r>
      <w:r w:rsidRPr="004D7C75">
        <w:rPr>
          <w:rFonts w:ascii="Bookman Old Style" w:hAnsi="Bookman Old Style"/>
          <w:b/>
          <w:spacing w:val="15"/>
          <w:szCs w:val="18"/>
          <w:lang w:val="tr-TR"/>
        </w:rPr>
        <w:t>Meslek</w:t>
      </w:r>
    </w:p>
    <w:p w:rsidR="00952E46" w:rsidRPr="004D7C75" w:rsidRDefault="00952E46" w:rsidP="000427EC">
      <w:pPr>
        <w:pStyle w:val="Nor"/>
        <w:tabs>
          <w:tab w:val="clear" w:pos="567"/>
          <w:tab w:val="center" w:pos="2026"/>
          <w:tab w:val="left" w:pos="2800"/>
        </w:tabs>
        <w:spacing w:line="200" w:lineRule="exact"/>
        <w:rPr>
          <w:rFonts w:ascii="Bookman Old Style" w:hAnsi="Bookman Old Style"/>
          <w:szCs w:val="18"/>
          <w:u w:val="single"/>
          <w:lang w:val="tr-TR"/>
        </w:rPr>
      </w:pPr>
      <w:r w:rsidRPr="004D7C75">
        <w:rPr>
          <w:rFonts w:ascii="Bookman Old Style" w:hAnsi="Bookman Old Style"/>
          <w:b/>
          <w:spacing w:val="10"/>
          <w:szCs w:val="18"/>
          <w:u w:val="single"/>
          <w:lang w:val="tr-TR"/>
        </w:rPr>
        <w:t>Rütbeler</w:t>
      </w:r>
      <w:r w:rsidRPr="004D7C75">
        <w:rPr>
          <w:rFonts w:ascii="Bookman Old Style" w:hAnsi="Bookman Old Style"/>
          <w:b/>
          <w:spacing w:val="10"/>
          <w:szCs w:val="18"/>
          <w:lang w:val="tr-TR"/>
        </w:rPr>
        <w:tab/>
      </w:r>
      <w:r w:rsidRPr="004D7C75">
        <w:rPr>
          <w:rFonts w:ascii="Bookman Old Style" w:hAnsi="Bookman Old Style"/>
          <w:b/>
          <w:spacing w:val="5"/>
          <w:szCs w:val="18"/>
          <w:u w:val="single"/>
          <w:lang w:val="tr-TR"/>
        </w:rPr>
        <w:t xml:space="preserve">dereceleri </w:t>
      </w:r>
      <w:r w:rsidRPr="004D7C75">
        <w:rPr>
          <w:rFonts w:ascii="Bookman Old Style" w:hAnsi="Bookman Old Style"/>
          <w:b/>
          <w:spacing w:val="10"/>
          <w:szCs w:val="18"/>
          <w:lang w:val="tr-TR"/>
        </w:rPr>
        <w:tab/>
      </w:r>
      <w:r w:rsidRPr="004D7C75">
        <w:rPr>
          <w:rFonts w:ascii="Bookman Old Style" w:hAnsi="Bookman Old Style"/>
          <w:b/>
          <w:spacing w:val="10"/>
          <w:szCs w:val="18"/>
          <w:u w:val="single"/>
          <w:lang w:val="tr-TR"/>
        </w:rPr>
        <w:t xml:space="preserve">Görev Unvanları  </w:t>
      </w:r>
      <w:r w:rsidRPr="004D7C75">
        <w:rPr>
          <w:rFonts w:ascii="Bookman Old Style" w:hAnsi="Bookman Old Style"/>
          <w:b/>
          <w:spacing w:val="10"/>
          <w:szCs w:val="18"/>
          <w:lang w:val="tr-TR"/>
        </w:rPr>
        <w:t xml:space="preserve">                                              </w:t>
      </w:r>
      <w:r w:rsidRPr="004D7C75">
        <w:rPr>
          <w:rFonts w:ascii="Bookman Old Style" w:hAnsi="Bookman Old Style"/>
          <w:b/>
          <w:spacing w:val="10"/>
          <w:szCs w:val="18"/>
          <w:u w:val="single"/>
          <w:lang w:val="tr-TR"/>
        </w:rPr>
        <w:t xml:space="preserve">          </w:t>
      </w:r>
    </w:p>
    <w:p w:rsidR="00952E46" w:rsidRPr="004D7C75" w:rsidRDefault="00952E46" w:rsidP="000427EC">
      <w:pPr>
        <w:pStyle w:val="Nor"/>
        <w:tabs>
          <w:tab w:val="clear" w:pos="567"/>
          <w:tab w:val="center" w:pos="1910"/>
          <w:tab w:val="left" w:pos="4116"/>
        </w:tabs>
        <w:spacing w:line="200" w:lineRule="exact"/>
        <w:rPr>
          <w:rFonts w:ascii="Bookman Old Style" w:hAnsi="Bookman Old Style"/>
          <w:szCs w:val="18"/>
          <w:lang w:val="tr-TR"/>
        </w:rPr>
      </w:pPr>
      <w:r w:rsidRPr="004D7C75">
        <w:rPr>
          <w:rFonts w:ascii="Bookman Old Style" w:hAnsi="Bookman Old Style"/>
          <w:szCs w:val="18"/>
          <w:lang w:val="tr-TR"/>
        </w:rPr>
        <w:t>Sınıf Üstü</w:t>
      </w:r>
      <w:r w:rsidRPr="004D7C75">
        <w:rPr>
          <w:rFonts w:ascii="Bookman Old Style" w:hAnsi="Bookman Old Style"/>
          <w:szCs w:val="18"/>
          <w:lang w:val="tr-TR"/>
        </w:rPr>
        <w:tab/>
        <w:t>Derece</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Emniyet Müdürü</w:t>
      </w:r>
      <w:r w:rsidRPr="004D7C75">
        <w:rPr>
          <w:rFonts w:ascii="Bookman Old Style" w:hAnsi="Bookman Old Style"/>
          <w:szCs w:val="18"/>
          <w:lang w:val="tr-TR"/>
        </w:rPr>
        <w:tab/>
        <w:t>Üstü</w:t>
      </w:r>
      <w:r w:rsidRPr="004D7C75">
        <w:rPr>
          <w:rFonts w:ascii="Bookman Old Style" w:hAnsi="Bookman Old Style"/>
          <w:szCs w:val="18"/>
          <w:lang w:val="tr-TR"/>
        </w:rPr>
        <w:tab/>
        <w:t>Emniyet Genel Müdürü</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Birinci Sınıf</w:t>
      </w:r>
      <w:r w:rsidRPr="004D7C75">
        <w:rPr>
          <w:rFonts w:ascii="Bookman Old Style" w:hAnsi="Bookman Old Style"/>
          <w:szCs w:val="18"/>
          <w:lang w:val="tr-TR"/>
        </w:rPr>
        <w:tab/>
      </w:r>
      <w:r w:rsidRPr="004D7C75">
        <w:rPr>
          <w:rFonts w:ascii="Bookman Old Style" w:hAnsi="Bookman Old Style"/>
          <w:szCs w:val="18"/>
          <w:lang w:val="tr-TR"/>
        </w:rPr>
        <w:tab/>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Emniyet Müdürü</w:t>
      </w:r>
      <w:r w:rsidRPr="004D7C75">
        <w:rPr>
          <w:rFonts w:ascii="Bookman Old Style" w:hAnsi="Bookman Old Style"/>
          <w:szCs w:val="18"/>
          <w:lang w:val="tr-TR"/>
        </w:rPr>
        <w:tab/>
        <w:t>1</w:t>
      </w:r>
      <w:r w:rsidRPr="004D7C75">
        <w:rPr>
          <w:rFonts w:ascii="Bookman Old Style" w:hAnsi="Bookman Old Style"/>
          <w:szCs w:val="18"/>
          <w:lang w:val="tr-TR"/>
        </w:rPr>
        <w:tab/>
      </w:r>
      <w:r w:rsidRPr="004D7C75">
        <w:rPr>
          <w:rFonts w:ascii="Bookman Old Style" w:hAnsi="Bookman Old Style"/>
          <w:b/>
          <w:szCs w:val="18"/>
          <w:lang w:val="tr-TR"/>
        </w:rPr>
        <w:t xml:space="preserve">(Değişik: 27/3/2015-6638/21 md.) </w:t>
      </w:r>
      <w:r w:rsidRPr="004D7C75">
        <w:rPr>
          <w:rFonts w:ascii="Bookman Old Style" w:hAnsi="Bookman Old Style"/>
          <w:szCs w:val="18"/>
          <w:lang w:val="tr-TR"/>
        </w:rPr>
        <w:t>Genel M</w:t>
      </w:r>
      <w:r w:rsidRPr="004D7C75">
        <w:rPr>
          <w:rFonts w:ascii="Bookman Old Style" w:hAnsi="Bookman Old Style"/>
          <w:szCs w:val="18"/>
          <w:lang w:val="tr-TR"/>
        </w:rPr>
        <w:t>ü</w:t>
      </w:r>
      <w:r w:rsidRPr="004D7C75">
        <w:rPr>
          <w:rFonts w:ascii="Bookman Old Style" w:hAnsi="Bookman Old Style"/>
          <w:szCs w:val="18"/>
          <w:lang w:val="tr-TR"/>
        </w:rPr>
        <w:t>dür Yardımcısı, Teftiş Kurulu Başkanı, Özel Güvenlik Denetleme Başkanı, Polis Akademisi Ba</w:t>
      </w:r>
      <w:r w:rsidRPr="004D7C75">
        <w:rPr>
          <w:rFonts w:ascii="Bookman Old Style" w:hAnsi="Bookman Old Style"/>
          <w:szCs w:val="18"/>
          <w:lang w:val="tr-TR"/>
        </w:rPr>
        <w:t>ş</w:t>
      </w:r>
      <w:r w:rsidRPr="004D7C75">
        <w:rPr>
          <w:rFonts w:ascii="Bookman Old Style" w:hAnsi="Bookman Old Style"/>
          <w:szCs w:val="18"/>
          <w:lang w:val="tr-TR"/>
        </w:rPr>
        <w:t>kanı, Özel Harekat Başkanı,Merkez Emniyet Müdürü, Emn</w:t>
      </w:r>
      <w:r w:rsidRPr="004D7C75">
        <w:rPr>
          <w:rFonts w:ascii="Bookman Old Style" w:hAnsi="Bookman Old Style"/>
          <w:szCs w:val="18"/>
          <w:lang w:val="tr-TR"/>
        </w:rPr>
        <w:t>i</w:t>
      </w:r>
      <w:r w:rsidRPr="004D7C75">
        <w:rPr>
          <w:rFonts w:ascii="Bookman Old Style" w:hAnsi="Bookman Old Style"/>
          <w:szCs w:val="18"/>
          <w:lang w:val="tr-TR"/>
        </w:rPr>
        <w:t xml:space="preserve">yet Müşaviri </w:t>
      </w:r>
      <w:r w:rsidRPr="004D7C75">
        <w:rPr>
          <w:rFonts w:ascii="Bookman Old Style" w:hAnsi="Bookman Old Style"/>
          <w:szCs w:val="18"/>
          <w:vertAlign w:val="superscript"/>
          <w:lang w:val="tr-TR"/>
        </w:rPr>
        <w:t>(</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ab/>
        <w:t>2</w:t>
      </w:r>
      <w:r w:rsidRPr="004D7C75">
        <w:rPr>
          <w:rFonts w:ascii="Bookman Old Style" w:hAnsi="Bookman Old Style"/>
          <w:szCs w:val="18"/>
          <w:lang w:val="tr-TR"/>
        </w:rPr>
        <w:tab/>
      </w:r>
      <w:r w:rsidRPr="004D7C75">
        <w:rPr>
          <w:rFonts w:ascii="Bookman Old Style" w:hAnsi="Bookman Old Style"/>
          <w:b/>
          <w:szCs w:val="18"/>
          <w:lang w:val="tr-TR"/>
        </w:rPr>
        <w:t xml:space="preserve">(Değişik: 27/3/2015-6638/21 md.) </w:t>
      </w:r>
      <w:r w:rsidRPr="004D7C75">
        <w:rPr>
          <w:rFonts w:ascii="Bookman Old Style" w:hAnsi="Bookman Old Style"/>
          <w:szCs w:val="18"/>
        </w:rPr>
        <w:t>Daire Başkanı, Birinci Hukuk Müşaviri, İl Emniyet Müdürü, Polis Başmüfettişi, Öğretim Görevlisi, Merkez Emniyet Müdürü, Polis Moral Eğitim Me</w:t>
      </w:r>
      <w:r w:rsidRPr="004D7C75">
        <w:rPr>
          <w:rFonts w:ascii="Bookman Old Style" w:hAnsi="Bookman Old Style"/>
          <w:szCs w:val="18"/>
        </w:rPr>
        <w:t>r</w:t>
      </w:r>
      <w:r w:rsidRPr="004D7C75">
        <w:rPr>
          <w:rFonts w:ascii="Bookman Old Style" w:hAnsi="Bookman Old Style"/>
          <w:szCs w:val="18"/>
        </w:rPr>
        <w:t xml:space="preserve">kezi Müdürü, Polis Akademisi Başkan Yardımcısı, </w:t>
      </w:r>
      <w:r w:rsidRPr="004D7C75">
        <w:rPr>
          <w:rFonts w:ascii="Bookman Old Style" w:hAnsi="Bookman Old Style"/>
          <w:szCs w:val="18"/>
          <w:lang w:val="tr-TR"/>
        </w:rPr>
        <w:t xml:space="preserve">Özel Harekat Başkan Yardımcısı, </w:t>
      </w:r>
      <w:r w:rsidRPr="004D7C75">
        <w:rPr>
          <w:rFonts w:ascii="Bookman Old Style" w:hAnsi="Bookman Old Style"/>
          <w:szCs w:val="18"/>
        </w:rPr>
        <w:t xml:space="preserve">Polis Amirleri Eğitimi Merkezi Müdürü, Teftiş Kurulu Başkan Yardımcısı,  Teftiş  Kurulu  Grup  Amiri,  Emniyet   Müşaviri,  Polis  Meslek  Yüksek  Okulu Müdürü, Polis Meslek Eğitim Merkezi Müdürü, Polis Eğitim Merkezi Müdürü, Uçuş Kıymetlendirme Kurulu Üyesi, Pilot </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İkinci Sınıf</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Emniyet Müdürü</w:t>
      </w:r>
      <w:r w:rsidRPr="004D7C75">
        <w:rPr>
          <w:rFonts w:ascii="Bookman Old Style" w:hAnsi="Bookman Old Style"/>
          <w:szCs w:val="18"/>
          <w:lang w:val="tr-TR"/>
        </w:rPr>
        <w:tab/>
        <w:t>3</w:t>
      </w:r>
      <w:r w:rsidRPr="004D7C75">
        <w:rPr>
          <w:rFonts w:ascii="Bookman Old Style" w:hAnsi="Bookman Old Style"/>
          <w:szCs w:val="18"/>
          <w:lang w:val="tr-TR"/>
        </w:rPr>
        <w:tab/>
      </w:r>
      <w:r w:rsidRPr="004D7C75">
        <w:rPr>
          <w:rFonts w:ascii="Bookman Old Style" w:hAnsi="Bookman Old Style"/>
          <w:b/>
          <w:szCs w:val="18"/>
          <w:lang w:val="tr-TR"/>
        </w:rPr>
        <w:t xml:space="preserve">(Değişik: 27/3/2015-6638/21 md.) </w:t>
      </w:r>
      <w:r w:rsidRPr="004D7C75">
        <w:rPr>
          <w:rFonts w:ascii="Bookman Old Style" w:hAnsi="Bookman Old Style"/>
          <w:szCs w:val="18"/>
        </w:rPr>
        <w:t xml:space="preserve">Kriminal Polis Laboratuvarı Müdürü, Daire Başkan Yardımcısı, İl Emniyet Müdür Yardımcısı,  Polis Müfettişi, Hukuk Müşaviri, İlçe Emniyet Müdürü, Polis Akademisi Bölüm Başkanı, Polis Amirleri Eğitimi Merkezi Müdür Yardımcısı, Polis Meslek </w:t>
      </w:r>
      <w:r w:rsidRPr="004D7C75">
        <w:rPr>
          <w:rFonts w:ascii="Bookman Old Style" w:hAnsi="Bookman Old Style"/>
          <w:szCs w:val="18"/>
        </w:rPr>
        <w:lastRenderedPageBreak/>
        <w:t xml:space="preserve">Yüksek Okulu Müdür Yardımcısı, Polis Meslek Eğitim Merkezi Müdür Yardımcısı, Polis Eğitim Merkezi Müdür Yardımcısı, Enstitü Sekreteri, Öğretim Görevlisi, Uçuş Kıymetlendirme Kurulu Üyesi, Havacılık Müdürü, </w:t>
      </w:r>
      <w:r w:rsidRPr="004D7C75">
        <w:rPr>
          <w:rFonts w:ascii="Bookman Old Style" w:hAnsi="Bookman Old Style"/>
          <w:szCs w:val="18"/>
          <w:lang w:val="tr-TR"/>
        </w:rPr>
        <w:t xml:space="preserve">Özel Harekat Müdürü, </w:t>
      </w:r>
      <w:r w:rsidRPr="004D7C75">
        <w:rPr>
          <w:rFonts w:ascii="Bookman Old Style" w:hAnsi="Bookman Old Style"/>
          <w:szCs w:val="18"/>
        </w:rPr>
        <w:t xml:space="preserve">Pilot </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Üçüncü Sınıf</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Emniyet Müdürü</w:t>
      </w:r>
      <w:r w:rsidRPr="004D7C75">
        <w:rPr>
          <w:rFonts w:ascii="Bookman Old Style" w:hAnsi="Bookman Old Style"/>
          <w:szCs w:val="18"/>
          <w:lang w:val="tr-TR"/>
        </w:rPr>
        <w:tab/>
        <w:t>4</w:t>
      </w:r>
      <w:r w:rsidRPr="004D7C75">
        <w:rPr>
          <w:rFonts w:ascii="Bookman Old Style" w:hAnsi="Bookman Old Style"/>
          <w:szCs w:val="18"/>
          <w:lang w:val="tr-TR"/>
        </w:rPr>
        <w:tab/>
        <w:t>Moral Eğitim Merkezi Müdür Yardımcısı, Hukuk Müşaviri, Şube Müdürü, İlçe Emniyet Müdürü, Ö</w:t>
      </w:r>
      <w:r w:rsidRPr="004D7C75">
        <w:rPr>
          <w:rFonts w:ascii="Bookman Old Style" w:hAnsi="Bookman Old Style"/>
          <w:szCs w:val="18"/>
          <w:lang w:val="tr-TR"/>
        </w:rPr>
        <w:t>ğ</w:t>
      </w:r>
      <w:r w:rsidRPr="004D7C75">
        <w:rPr>
          <w:rFonts w:ascii="Bookman Old Style" w:hAnsi="Bookman Old Style"/>
          <w:szCs w:val="18"/>
          <w:lang w:val="tr-TR"/>
        </w:rPr>
        <w:t xml:space="preserve">retim Görevlisi, Pilot </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Dördüncü Sınıf</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Emniyet Müdürü</w:t>
      </w:r>
      <w:r w:rsidRPr="004D7C75">
        <w:rPr>
          <w:rFonts w:ascii="Bookman Old Style" w:hAnsi="Bookman Old Style"/>
          <w:szCs w:val="18"/>
          <w:lang w:val="tr-TR"/>
        </w:rPr>
        <w:tab/>
        <w:t>5</w:t>
      </w:r>
      <w:r w:rsidRPr="004D7C75">
        <w:rPr>
          <w:rFonts w:ascii="Bookman Old Style" w:hAnsi="Bookman Old Style"/>
          <w:szCs w:val="18"/>
          <w:lang w:val="tr-TR"/>
        </w:rPr>
        <w:tab/>
        <w:t xml:space="preserve">Şube Müdürü, İlçe Emniyet Müdür Yardımcısı, Hukuk </w:t>
      </w:r>
      <w:r w:rsidR="004D7C75">
        <w:rPr>
          <w:rFonts w:ascii="Bookman Old Style" w:hAnsi="Bookman Old Style"/>
          <w:szCs w:val="18"/>
          <w:lang w:val="tr-TR"/>
        </w:rPr>
        <w:t>M</w:t>
      </w:r>
      <w:r w:rsidRPr="004D7C75">
        <w:rPr>
          <w:rFonts w:ascii="Bookman Old Style" w:hAnsi="Bookman Old Style"/>
          <w:szCs w:val="18"/>
          <w:lang w:val="tr-TR"/>
        </w:rPr>
        <w:t>üşaviri, Şube Müdür Yardımcısı, Öğr</w:t>
      </w:r>
      <w:r w:rsidRPr="004D7C75">
        <w:rPr>
          <w:rFonts w:ascii="Bookman Old Style" w:hAnsi="Bookman Old Style"/>
          <w:szCs w:val="18"/>
          <w:lang w:val="tr-TR"/>
        </w:rPr>
        <w:t>e</w:t>
      </w:r>
      <w:r w:rsidRPr="004D7C75">
        <w:rPr>
          <w:rFonts w:ascii="Bookman Old Style" w:hAnsi="Bookman Old Style"/>
          <w:szCs w:val="18"/>
          <w:lang w:val="tr-TR"/>
        </w:rPr>
        <w:t xml:space="preserve">tim Görevlisi, Pilot, İlçe Emniyet Müdürü </w:t>
      </w: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left" w:pos="1626"/>
          <w:tab w:val="left" w:pos="2835"/>
        </w:tabs>
        <w:spacing w:line="200" w:lineRule="exact"/>
        <w:ind w:left="2835" w:hanging="2835"/>
        <w:rPr>
          <w:rFonts w:ascii="Bookman Old Style" w:hAnsi="Bookman Old Style"/>
          <w:szCs w:val="18"/>
          <w:vertAlign w:val="superscript"/>
          <w:lang w:val="tr-TR"/>
        </w:rPr>
      </w:pPr>
      <w:r w:rsidRPr="004D7C75">
        <w:rPr>
          <w:rFonts w:ascii="Bookman Old Style" w:hAnsi="Bookman Old Style"/>
          <w:szCs w:val="18"/>
          <w:lang w:val="tr-TR"/>
        </w:rPr>
        <w:t>Emniyet Amiri</w:t>
      </w:r>
      <w:r w:rsidRPr="004D7C75">
        <w:rPr>
          <w:rFonts w:ascii="Bookman Old Style" w:hAnsi="Bookman Old Style"/>
          <w:szCs w:val="18"/>
          <w:lang w:val="tr-TR"/>
        </w:rPr>
        <w:tab/>
        <w:t>6</w:t>
      </w:r>
      <w:r w:rsidRPr="004D7C75">
        <w:rPr>
          <w:rFonts w:ascii="Bookman Old Style" w:hAnsi="Bookman Old Style"/>
          <w:szCs w:val="18"/>
          <w:lang w:val="tr-TR"/>
        </w:rPr>
        <w:tab/>
        <w:t xml:space="preserve">İlçe Emniyet Amiri, Bürolar Amiri, Birlik Amiri,                               Çevik Kuvvet Grup Amiri, Ekipler Amiri, Tim Amiri, İlçe Emniyet Müdür Yardımcısı </w:t>
      </w:r>
    </w:p>
    <w:p w:rsidR="00952E46" w:rsidRPr="004D7C75" w:rsidRDefault="00952E46" w:rsidP="000427EC">
      <w:pPr>
        <w:pStyle w:val="Nor"/>
        <w:tabs>
          <w:tab w:val="clear" w:pos="567"/>
          <w:tab w:val="right" w:pos="2142"/>
          <w:tab w:val="left" w:pos="3019"/>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ab/>
      </w:r>
      <w:r w:rsidRPr="004D7C75">
        <w:rPr>
          <w:rFonts w:ascii="Bookman Old Style" w:hAnsi="Bookman Old Style"/>
          <w:szCs w:val="18"/>
          <w:lang w:val="tr-TR"/>
        </w:rPr>
        <w:tab/>
        <w:t xml:space="preserve">Büro Amiri, Trafik İstasyon Amiri, Sınıflar Amiri, Öğretim Görevlisi, Pilot </w:t>
      </w:r>
    </w:p>
    <w:p w:rsidR="00952E46" w:rsidRPr="004D7C75" w:rsidRDefault="00952E46" w:rsidP="000427EC">
      <w:pPr>
        <w:pStyle w:val="Nor"/>
        <w:tabs>
          <w:tab w:val="clear" w:pos="567"/>
          <w:tab w:val="right" w:pos="2142"/>
          <w:tab w:val="left" w:pos="3019"/>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right" w:pos="2142"/>
          <w:tab w:val="left" w:pos="3019"/>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Başkomiser</w:t>
      </w:r>
      <w:r w:rsidRPr="004D7C75">
        <w:rPr>
          <w:rFonts w:ascii="Bookman Old Style" w:hAnsi="Bookman Old Style"/>
          <w:szCs w:val="18"/>
          <w:lang w:val="tr-TR"/>
        </w:rPr>
        <w:tab/>
        <w:t>7</w:t>
      </w:r>
      <w:r w:rsidRPr="004D7C75">
        <w:rPr>
          <w:rFonts w:ascii="Bookman Old Style" w:hAnsi="Bookman Old Style"/>
          <w:szCs w:val="18"/>
          <w:lang w:val="tr-TR"/>
        </w:rPr>
        <w:tab/>
        <w:t>Karakol Amiri, Büro Amiri, Çevik Kuvvet Grup Amiri, İlçe Emniyet Komiseri, Birlik Amiri, Tim Amiri, Trafik İstasyon Amiri, Trafik Kayıt ve Tescil Büro Amiri, Karakol Amir Yardımcısı, Sınıflar Am</w:t>
      </w:r>
      <w:r w:rsidRPr="004D7C75">
        <w:rPr>
          <w:rFonts w:ascii="Bookman Old Style" w:hAnsi="Bookman Old Style"/>
          <w:szCs w:val="18"/>
          <w:lang w:val="tr-TR"/>
        </w:rPr>
        <w:t>i</w:t>
      </w:r>
      <w:r w:rsidRPr="004D7C75">
        <w:rPr>
          <w:rFonts w:ascii="Bookman Old Style" w:hAnsi="Bookman Old Style"/>
          <w:szCs w:val="18"/>
          <w:lang w:val="tr-TR"/>
        </w:rPr>
        <w:t xml:space="preserve">ri, Grup Amiri, Öğretim Görevlisi, Pilot </w:t>
      </w:r>
    </w:p>
    <w:p w:rsidR="00952E46" w:rsidRPr="004D7C75" w:rsidRDefault="00952E46" w:rsidP="000427EC">
      <w:pPr>
        <w:pStyle w:val="Nor"/>
        <w:tabs>
          <w:tab w:val="clear" w:pos="567"/>
          <w:tab w:val="right" w:pos="2142"/>
          <w:tab w:val="left" w:pos="3019"/>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right" w:pos="2142"/>
          <w:tab w:val="left" w:pos="3019"/>
        </w:tabs>
        <w:spacing w:line="200" w:lineRule="exact"/>
        <w:ind w:left="2835" w:hanging="2835"/>
        <w:rPr>
          <w:rFonts w:ascii="Bookman Old Style" w:hAnsi="Bookman Old Style"/>
          <w:szCs w:val="18"/>
          <w:vertAlign w:val="superscript"/>
          <w:lang w:val="tr-TR"/>
        </w:rPr>
      </w:pPr>
      <w:r w:rsidRPr="004D7C75">
        <w:rPr>
          <w:rFonts w:ascii="Bookman Old Style" w:hAnsi="Bookman Old Style"/>
          <w:szCs w:val="18"/>
          <w:lang w:val="tr-TR"/>
        </w:rPr>
        <w:t>Komiser</w:t>
      </w:r>
      <w:r w:rsidRPr="004D7C75">
        <w:rPr>
          <w:rFonts w:ascii="Bookman Old Style" w:hAnsi="Bookman Old Style"/>
          <w:szCs w:val="18"/>
          <w:lang w:val="tr-TR"/>
        </w:rPr>
        <w:tab/>
        <w:t>8</w:t>
      </w:r>
      <w:r w:rsidRPr="004D7C75">
        <w:rPr>
          <w:rFonts w:ascii="Bookman Old Style" w:hAnsi="Bookman Old Style"/>
          <w:szCs w:val="18"/>
          <w:lang w:val="tr-TR"/>
        </w:rPr>
        <w:tab/>
        <w:t>Grup Amiri, Ekip Amiri, Tim Amiri, Büro Amiri, Karakol Amir Yardımcısı, Sınıflar Amiri Yardımc</w:t>
      </w:r>
      <w:r w:rsidRPr="004D7C75">
        <w:rPr>
          <w:rFonts w:ascii="Bookman Old Style" w:hAnsi="Bookman Old Style"/>
          <w:szCs w:val="18"/>
          <w:lang w:val="tr-TR"/>
        </w:rPr>
        <w:t>ı</w:t>
      </w:r>
      <w:r w:rsidRPr="004D7C75">
        <w:rPr>
          <w:rFonts w:ascii="Bookman Old Style" w:hAnsi="Bookman Old Style"/>
          <w:szCs w:val="18"/>
          <w:lang w:val="tr-TR"/>
        </w:rPr>
        <w:t>sı Sınıf Komiseri, Trafik  İstasyonu Amir Yardı</w:t>
      </w:r>
      <w:r w:rsidRPr="004D7C75">
        <w:rPr>
          <w:rFonts w:ascii="Bookman Old Style" w:hAnsi="Bookman Old Style"/>
          <w:szCs w:val="18"/>
          <w:lang w:val="tr-TR"/>
        </w:rPr>
        <w:t>m</w:t>
      </w:r>
      <w:r w:rsidRPr="004D7C75">
        <w:rPr>
          <w:rFonts w:ascii="Bookman Old Style" w:hAnsi="Bookman Old Style"/>
          <w:szCs w:val="18"/>
          <w:lang w:val="tr-TR"/>
        </w:rPr>
        <w:t xml:space="preserve">cısı, Öğretim Görevlisi, Pilot </w:t>
      </w:r>
      <w:r w:rsidRPr="004D7C75">
        <w:rPr>
          <w:rFonts w:ascii="Bookman Old Style" w:hAnsi="Bookman Old Style"/>
          <w:szCs w:val="18"/>
          <w:vertAlign w:val="superscript"/>
          <w:lang w:val="tr-TR"/>
        </w:rPr>
        <w:t>(1) (3)</w:t>
      </w:r>
    </w:p>
    <w:p w:rsidR="00952E46" w:rsidRPr="004D7C75" w:rsidRDefault="00952E46" w:rsidP="000427EC">
      <w:pPr>
        <w:pStyle w:val="Nor"/>
        <w:tabs>
          <w:tab w:val="clear" w:pos="567"/>
          <w:tab w:val="right" w:pos="2142"/>
          <w:tab w:val="left" w:pos="3019"/>
        </w:tabs>
        <w:spacing w:line="200" w:lineRule="exact"/>
        <w:ind w:left="2835" w:hanging="2835"/>
        <w:rPr>
          <w:rFonts w:ascii="Bookman Old Style" w:hAnsi="Bookman Old Style"/>
          <w:szCs w:val="18"/>
          <w:lang w:val="tr-TR"/>
        </w:rPr>
      </w:pPr>
    </w:p>
    <w:p w:rsidR="00952E46" w:rsidRPr="004D7C75" w:rsidRDefault="00952E46" w:rsidP="000427EC">
      <w:pPr>
        <w:pStyle w:val="Nor"/>
        <w:tabs>
          <w:tab w:val="clear" w:pos="567"/>
          <w:tab w:val="right" w:pos="2127"/>
          <w:tab w:val="left" w:pos="3019"/>
        </w:tabs>
        <w:spacing w:line="200" w:lineRule="exact"/>
        <w:ind w:left="2835" w:hanging="2835"/>
        <w:rPr>
          <w:rFonts w:ascii="Bookman Old Style" w:hAnsi="Bookman Old Style"/>
          <w:szCs w:val="18"/>
          <w:lang w:val="tr-TR"/>
        </w:rPr>
      </w:pPr>
      <w:r w:rsidRPr="004D7C75">
        <w:rPr>
          <w:rFonts w:ascii="Bookman Old Style" w:hAnsi="Bookman Old Style"/>
          <w:szCs w:val="18"/>
          <w:lang w:val="tr-TR"/>
        </w:rPr>
        <w:t>Komiser Yardımcısı</w:t>
      </w:r>
      <w:r w:rsidRPr="004D7C75">
        <w:rPr>
          <w:rFonts w:ascii="Bookman Old Style" w:hAnsi="Bookman Old Style"/>
          <w:szCs w:val="18"/>
          <w:lang w:val="tr-TR"/>
        </w:rPr>
        <w:tab/>
        <w:t>9</w:t>
      </w:r>
      <w:r w:rsidRPr="004D7C75">
        <w:rPr>
          <w:rFonts w:ascii="Bookman Old Style" w:hAnsi="Bookman Old Style"/>
          <w:szCs w:val="18"/>
          <w:lang w:val="tr-TR"/>
        </w:rPr>
        <w:tab/>
        <w:t>Grup Amiri, Ekip Amiri, Tim Amiri, Büro Amiri, Karakol Amir Yardımcısı, Sınıflar Amiri Yardımc</w:t>
      </w:r>
      <w:r w:rsidRPr="004D7C75">
        <w:rPr>
          <w:rFonts w:ascii="Bookman Old Style" w:hAnsi="Bookman Old Style"/>
          <w:szCs w:val="18"/>
          <w:lang w:val="tr-TR"/>
        </w:rPr>
        <w:t>ı</w:t>
      </w:r>
      <w:r w:rsidRPr="004D7C75">
        <w:rPr>
          <w:rFonts w:ascii="Bookman Old Style" w:hAnsi="Bookman Old Style"/>
          <w:szCs w:val="18"/>
          <w:lang w:val="tr-TR"/>
        </w:rPr>
        <w:t xml:space="preserve">sı, Sınıf Komiseri, Öğretim Görevlisi, Pilot </w:t>
      </w:r>
    </w:p>
    <w:p w:rsidR="00952E46" w:rsidRPr="004D7C75" w:rsidRDefault="00952E46" w:rsidP="000427EC">
      <w:pPr>
        <w:tabs>
          <w:tab w:val="center" w:pos="2835"/>
          <w:tab w:val="left" w:pos="7086"/>
        </w:tabs>
        <w:spacing w:line="200" w:lineRule="exact"/>
        <w:ind w:left="2835" w:hanging="2835"/>
        <w:jc w:val="both"/>
        <w:rPr>
          <w:rFonts w:ascii="Bookman Old Style" w:hAnsi="Bookman Old Style"/>
          <w:sz w:val="18"/>
          <w:szCs w:val="18"/>
        </w:rPr>
      </w:pPr>
      <w:r w:rsidRPr="004D7C75">
        <w:rPr>
          <w:rFonts w:ascii="Bookman Old Style" w:hAnsi="Bookman Old Style"/>
          <w:sz w:val="18"/>
          <w:szCs w:val="18"/>
        </w:rPr>
        <w:t>Kıdemli Başpolis Memuru</w:t>
      </w:r>
      <w:r w:rsidRPr="004D7C75">
        <w:rPr>
          <w:rFonts w:ascii="Bookman Old Style" w:hAnsi="Bookman Old Style"/>
          <w:sz w:val="18"/>
          <w:szCs w:val="18"/>
        </w:rPr>
        <w:tab/>
        <w:t xml:space="preserve"> 10      Ekip Amiri, Tim Amiri, Grup Amiri,  Büro Amir Yardımcısı, Grup Amir Yardımcısı, Büro Memuru, Ekip Memuru </w:t>
      </w:r>
    </w:p>
    <w:p w:rsidR="00952E46" w:rsidRPr="004D7C75" w:rsidRDefault="00952E46" w:rsidP="000427EC">
      <w:pPr>
        <w:tabs>
          <w:tab w:val="center" w:pos="2835"/>
          <w:tab w:val="left" w:pos="7086"/>
        </w:tabs>
        <w:spacing w:line="200" w:lineRule="exact"/>
        <w:ind w:left="2835" w:hanging="2835"/>
        <w:jc w:val="both"/>
        <w:rPr>
          <w:rFonts w:ascii="Bookman Old Style" w:hAnsi="Bookman Old Style"/>
          <w:sz w:val="18"/>
          <w:szCs w:val="18"/>
        </w:rPr>
      </w:pPr>
    </w:p>
    <w:p w:rsidR="00952E46" w:rsidRPr="004D7C75" w:rsidRDefault="00952E46" w:rsidP="000427EC">
      <w:pPr>
        <w:tabs>
          <w:tab w:val="center" w:pos="2977"/>
          <w:tab w:val="left" w:pos="7086"/>
        </w:tabs>
        <w:spacing w:line="200" w:lineRule="exact"/>
        <w:ind w:left="2835" w:hanging="2835"/>
        <w:jc w:val="both"/>
        <w:rPr>
          <w:rFonts w:ascii="Bookman Old Style" w:hAnsi="Bookman Old Style"/>
          <w:sz w:val="18"/>
          <w:szCs w:val="18"/>
        </w:rPr>
      </w:pPr>
      <w:r w:rsidRPr="004D7C75">
        <w:rPr>
          <w:rFonts w:ascii="Bookman Old Style" w:hAnsi="Bookman Old Style"/>
          <w:sz w:val="18"/>
          <w:szCs w:val="18"/>
        </w:rPr>
        <w:t>Başpolis Memuru</w:t>
      </w:r>
      <w:r w:rsidR="00734988">
        <w:rPr>
          <w:rFonts w:ascii="Bookman Old Style" w:hAnsi="Bookman Old Style"/>
          <w:sz w:val="18"/>
          <w:szCs w:val="18"/>
        </w:rPr>
        <w:t xml:space="preserve">     11</w:t>
      </w:r>
      <w:r w:rsidRPr="004D7C75">
        <w:rPr>
          <w:rFonts w:ascii="Bookman Old Style" w:hAnsi="Bookman Old Style"/>
          <w:sz w:val="18"/>
          <w:szCs w:val="18"/>
        </w:rPr>
        <w:t xml:space="preserve">           </w:t>
      </w:r>
      <w:r w:rsidRPr="004D7C75">
        <w:rPr>
          <w:rFonts w:ascii="Bookman Old Style" w:hAnsi="Bookman Old Style"/>
          <w:sz w:val="18"/>
          <w:szCs w:val="18"/>
        </w:rPr>
        <w:tab/>
        <w:t>Ekip Amiri, Tim Amiri, Devriye Amiri, Grup Am</w:t>
      </w:r>
      <w:r w:rsidRPr="004D7C75">
        <w:rPr>
          <w:rFonts w:ascii="Bookman Old Style" w:hAnsi="Bookman Old Style"/>
          <w:sz w:val="18"/>
          <w:szCs w:val="18"/>
        </w:rPr>
        <w:t>i</w:t>
      </w:r>
      <w:r w:rsidRPr="004D7C75">
        <w:rPr>
          <w:rFonts w:ascii="Bookman Old Style" w:hAnsi="Bookman Old Style"/>
          <w:sz w:val="18"/>
          <w:szCs w:val="18"/>
        </w:rPr>
        <w:t>ri, Grup Amir Yardımcısı, Ekip Amir Yardımcısı, Büro Amir Yardımcısı, Büro Memuru, Ekip M</w:t>
      </w:r>
      <w:r w:rsidRPr="004D7C75">
        <w:rPr>
          <w:rFonts w:ascii="Bookman Old Style" w:hAnsi="Bookman Old Style"/>
          <w:sz w:val="18"/>
          <w:szCs w:val="18"/>
        </w:rPr>
        <w:t>e</w:t>
      </w:r>
      <w:r w:rsidRPr="004D7C75">
        <w:rPr>
          <w:rFonts w:ascii="Bookman Old Style" w:hAnsi="Bookman Old Style"/>
          <w:sz w:val="18"/>
          <w:szCs w:val="18"/>
        </w:rPr>
        <w:t>muru</w:t>
      </w:r>
    </w:p>
    <w:p w:rsidR="00952E46" w:rsidRPr="004D7C75" w:rsidRDefault="00952E46" w:rsidP="000427EC">
      <w:pPr>
        <w:tabs>
          <w:tab w:val="center" w:pos="2835"/>
          <w:tab w:val="left" w:pos="7086"/>
        </w:tabs>
        <w:spacing w:line="200" w:lineRule="exact"/>
        <w:ind w:left="2835"/>
        <w:jc w:val="both"/>
        <w:rPr>
          <w:rFonts w:ascii="Bookman Old Style" w:hAnsi="Bookman Old Style"/>
          <w:sz w:val="18"/>
          <w:szCs w:val="18"/>
        </w:rPr>
      </w:pPr>
    </w:p>
    <w:p w:rsidR="00952E46" w:rsidRPr="004D7C75" w:rsidRDefault="00952E46" w:rsidP="000427EC">
      <w:pPr>
        <w:tabs>
          <w:tab w:val="center" w:pos="2835"/>
          <w:tab w:val="left" w:pos="7086"/>
        </w:tabs>
        <w:spacing w:line="200" w:lineRule="exact"/>
        <w:ind w:left="2835"/>
        <w:jc w:val="both"/>
        <w:rPr>
          <w:rFonts w:ascii="Bookman Old Style" w:hAnsi="Bookman Old Style"/>
          <w:sz w:val="18"/>
          <w:szCs w:val="18"/>
        </w:rPr>
      </w:pPr>
      <w:r w:rsidRPr="004D7C75">
        <w:rPr>
          <w:rFonts w:ascii="Bookman Old Style" w:hAnsi="Bookman Old Style"/>
          <w:sz w:val="18"/>
          <w:szCs w:val="18"/>
        </w:rPr>
        <w:t>Büro Memuru, Ekip Memuru, Tim Memuru, Kar</w:t>
      </w:r>
      <w:r w:rsidRPr="004D7C75">
        <w:rPr>
          <w:rFonts w:ascii="Bookman Old Style" w:hAnsi="Bookman Old Style"/>
          <w:sz w:val="18"/>
          <w:szCs w:val="18"/>
        </w:rPr>
        <w:t>a</w:t>
      </w:r>
      <w:r w:rsidRPr="004D7C75">
        <w:rPr>
          <w:rFonts w:ascii="Bookman Old Style" w:hAnsi="Bookman Old Style"/>
          <w:sz w:val="18"/>
          <w:szCs w:val="18"/>
        </w:rPr>
        <w:t xml:space="preserve">kol Memuru, </w:t>
      </w:r>
    </w:p>
    <w:p w:rsidR="00734988" w:rsidRDefault="00734988" w:rsidP="000427EC">
      <w:pPr>
        <w:tabs>
          <w:tab w:val="center" w:pos="2835"/>
          <w:tab w:val="left" w:pos="7086"/>
        </w:tabs>
        <w:spacing w:line="200" w:lineRule="exact"/>
        <w:ind w:left="2835" w:hanging="2835"/>
        <w:jc w:val="both"/>
        <w:rPr>
          <w:rFonts w:ascii="Bookman Old Style" w:hAnsi="Bookman Old Style"/>
          <w:sz w:val="18"/>
          <w:szCs w:val="18"/>
        </w:rPr>
      </w:pPr>
    </w:p>
    <w:p w:rsidR="00952E46" w:rsidRPr="004D7C75" w:rsidRDefault="00952E46" w:rsidP="000427EC">
      <w:pPr>
        <w:tabs>
          <w:tab w:val="center" w:pos="2835"/>
          <w:tab w:val="left" w:pos="7086"/>
        </w:tabs>
        <w:spacing w:line="200" w:lineRule="exact"/>
        <w:ind w:left="2835" w:hanging="2835"/>
        <w:jc w:val="both"/>
        <w:rPr>
          <w:rFonts w:ascii="Bookman Old Style" w:hAnsi="Bookman Old Style"/>
          <w:sz w:val="18"/>
          <w:szCs w:val="18"/>
        </w:rPr>
      </w:pPr>
      <w:r w:rsidRPr="004D7C75">
        <w:rPr>
          <w:rFonts w:ascii="Bookman Old Style" w:hAnsi="Bookman Old Style"/>
          <w:sz w:val="18"/>
          <w:szCs w:val="18"/>
        </w:rPr>
        <w:t xml:space="preserve">Polis Memuru </w:t>
      </w:r>
      <w:r w:rsidR="00734988">
        <w:rPr>
          <w:rFonts w:ascii="Bookman Old Style" w:hAnsi="Bookman Old Style"/>
          <w:sz w:val="18"/>
          <w:szCs w:val="18"/>
        </w:rPr>
        <w:t xml:space="preserve">    12         </w:t>
      </w:r>
      <w:r w:rsidRPr="004D7C75">
        <w:rPr>
          <w:rFonts w:ascii="Bookman Old Style" w:hAnsi="Bookman Old Style"/>
          <w:sz w:val="18"/>
          <w:szCs w:val="18"/>
        </w:rPr>
        <w:t xml:space="preserve">      </w:t>
      </w:r>
      <w:r w:rsidR="00734988">
        <w:rPr>
          <w:rFonts w:ascii="Bookman Old Style" w:hAnsi="Bookman Old Style"/>
          <w:sz w:val="18"/>
          <w:szCs w:val="18"/>
        </w:rPr>
        <w:tab/>
        <w:t xml:space="preserve">    </w:t>
      </w:r>
      <w:r w:rsidRPr="004D7C75">
        <w:rPr>
          <w:rFonts w:ascii="Bookman Old Style" w:hAnsi="Bookman Old Style"/>
          <w:sz w:val="18"/>
          <w:szCs w:val="18"/>
        </w:rPr>
        <w:t>Nokta Memuru, Devriye Memuru, Koruma Mem</w:t>
      </w:r>
      <w:r w:rsidRPr="004D7C75">
        <w:rPr>
          <w:rFonts w:ascii="Bookman Old Style" w:hAnsi="Bookman Old Style"/>
          <w:sz w:val="18"/>
          <w:szCs w:val="18"/>
        </w:rPr>
        <w:t>u</w:t>
      </w:r>
      <w:r w:rsidRPr="004D7C75">
        <w:rPr>
          <w:rFonts w:ascii="Bookman Old Style" w:hAnsi="Bookman Old Style"/>
          <w:sz w:val="18"/>
          <w:szCs w:val="18"/>
        </w:rPr>
        <w:t>ru, Trafik Memuru, Telsiz Memuru, Memur</w:t>
      </w:r>
    </w:p>
    <w:p w:rsidR="00952E46" w:rsidRPr="004D7C75" w:rsidRDefault="00952E46" w:rsidP="000427EC">
      <w:pPr>
        <w:tabs>
          <w:tab w:val="center" w:pos="2835"/>
          <w:tab w:val="left" w:pos="7086"/>
        </w:tabs>
        <w:spacing w:line="200" w:lineRule="exact"/>
        <w:ind w:left="2835" w:hanging="2835"/>
        <w:jc w:val="both"/>
        <w:rPr>
          <w:rFonts w:ascii="Bookman Old Style" w:hAnsi="Bookman Old Style"/>
          <w:sz w:val="18"/>
          <w:szCs w:val="18"/>
        </w:rPr>
      </w:pPr>
    </w:p>
    <w:p w:rsidR="00201FDE" w:rsidRPr="007621DE" w:rsidRDefault="007621DE" w:rsidP="000427EC">
      <w:pPr>
        <w:autoSpaceDE/>
        <w:autoSpaceDN/>
        <w:spacing w:after="120"/>
        <w:ind w:firstLine="567"/>
        <w:jc w:val="both"/>
        <w:rPr>
          <w:sz w:val="24"/>
          <w:szCs w:val="24"/>
        </w:rPr>
      </w:pPr>
      <w:r w:rsidRPr="007621DE">
        <w:rPr>
          <w:sz w:val="24"/>
          <w:szCs w:val="24"/>
        </w:rPr>
        <w:t>Emniyet Hizmetleri Sınıfı haricindeki kadrolu veya sözleşmeli pers</w:t>
      </w:r>
      <w:r w:rsidRPr="007621DE">
        <w:rPr>
          <w:sz w:val="24"/>
          <w:szCs w:val="24"/>
        </w:rPr>
        <w:t>o</w:t>
      </w:r>
      <w:r w:rsidRPr="007621DE">
        <w:rPr>
          <w:sz w:val="24"/>
          <w:szCs w:val="24"/>
        </w:rPr>
        <w:t>nelin emniyet teşkilatına seçimi ve atanmaları; 657 sayılı Devlet M</w:t>
      </w:r>
      <w:r w:rsidRPr="007621DE">
        <w:rPr>
          <w:sz w:val="24"/>
          <w:szCs w:val="24"/>
        </w:rPr>
        <w:t>e</w:t>
      </w:r>
      <w:r w:rsidRPr="007621DE">
        <w:rPr>
          <w:sz w:val="24"/>
          <w:szCs w:val="24"/>
        </w:rPr>
        <w:t>murları Kanununa göre yapılan merkezi sınava ilave olarak sözlü sınav ve/veya u</w:t>
      </w:r>
      <w:r w:rsidRPr="007621DE">
        <w:rPr>
          <w:sz w:val="24"/>
          <w:szCs w:val="24"/>
        </w:rPr>
        <w:t>y</w:t>
      </w:r>
      <w:r w:rsidRPr="007621DE">
        <w:rPr>
          <w:sz w:val="24"/>
          <w:szCs w:val="24"/>
        </w:rPr>
        <w:t>gulamalı sınav puanı ile diğer niteliklere göre yapılır. Person</w:t>
      </w:r>
      <w:r w:rsidRPr="007621DE">
        <w:rPr>
          <w:sz w:val="24"/>
          <w:szCs w:val="24"/>
        </w:rPr>
        <w:t>e</w:t>
      </w:r>
      <w:r w:rsidRPr="007621DE">
        <w:rPr>
          <w:sz w:val="24"/>
          <w:szCs w:val="24"/>
        </w:rPr>
        <w:t>lin alımı ve ilk atamaya ilişkin sınav, sınav komisyonları ve aranacak nit</w:t>
      </w:r>
      <w:r w:rsidRPr="007621DE">
        <w:rPr>
          <w:sz w:val="24"/>
          <w:szCs w:val="24"/>
        </w:rPr>
        <w:t>e</w:t>
      </w:r>
      <w:r w:rsidRPr="007621DE">
        <w:rPr>
          <w:sz w:val="24"/>
          <w:szCs w:val="24"/>
        </w:rPr>
        <w:t>likler ile diğer hususlar İçişleri Bakanlığınca çıkarılan yönetmelikle düze</w:t>
      </w:r>
      <w:r w:rsidRPr="007621DE">
        <w:rPr>
          <w:sz w:val="24"/>
          <w:szCs w:val="24"/>
        </w:rPr>
        <w:t>n</w:t>
      </w:r>
      <w:r w:rsidRPr="007621DE">
        <w:rPr>
          <w:sz w:val="24"/>
          <w:szCs w:val="24"/>
        </w:rPr>
        <w:t>lenir(3201 SK. Ek md. 29).</w:t>
      </w:r>
    </w:p>
    <w:p w:rsidR="00EF20CB" w:rsidRPr="00080924" w:rsidRDefault="007621DE" w:rsidP="000427EC">
      <w:pPr>
        <w:autoSpaceDE/>
        <w:autoSpaceDN/>
        <w:spacing w:after="120"/>
        <w:ind w:firstLine="567"/>
        <w:jc w:val="both"/>
        <w:rPr>
          <w:rFonts w:ascii="Bookman Old Style" w:hAnsi="Bookman Old Style"/>
          <w:sz w:val="24"/>
          <w:szCs w:val="24"/>
        </w:rPr>
      </w:pPr>
      <w:r w:rsidRPr="00080924">
        <w:rPr>
          <w:sz w:val="24"/>
          <w:szCs w:val="24"/>
        </w:rPr>
        <w:t>7068 sayılı GKDHK.nun 2/1.a maddesi, Emniyet Genel Müdürlüğü teşkilatında çalışan her sınıftan memurları Kanun kapsamına almıştır. Dol</w:t>
      </w:r>
      <w:r w:rsidRPr="00080924">
        <w:rPr>
          <w:sz w:val="24"/>
          <w:szCs w:val="24"/>
        </w:rPr>
        <w:t>a</w:t>
      </w:r>
      <w:r w:rsidRPr="00080924">
        <w:rPr>
          <w:sz w:val="24"/>
          <w:szCs w:val="24"/>
        </w:rPr>
        <w:t>yısıyla sadece emniyet hizmetleri sınıfındaki personel değil, bu sınıf har</w:t>
      </w:r>
      <w:r w:rsidRPr="00080924">
        <w:rPr>
          <w:sz w:val="24"/>
          <w:szCs w:val="24"/>
        </w:rPr>
        <w:t>i</w:t>
      </w:r>
      <w:r w:rsidRPr="00080924">
        <w:rPr>
          <w:sz w:val="24"/>
          <w:szCs w:val="24"/>
        </w:rPr>
        <w:t>cindeki kadrolu ve sözleşmeli personel</w:t>
      </w:r>
      <w:r w:rsidR="00080924" w:rsidRPr="00080924">
        <w:rPr>
          <w:sz w:val="24"/>
          <w:szCs w:val="24"/>
        </w:rPr>
        <w:t>in disiplin hükümleri yönünden bu kanun kapsamında</w:t>
      </w:r>
      <w:r w:rsidR="00080924" w:rsidRPr="00080924">
        <w:rPr>
          <w:rFonts w:ascii="Bookman Old Style" w:hAnsi="Bookman Old Style"/>
          <w:sz w:val="24"/>
          <w:szCs w:val="24"/>
        </w:rPr>
        <w:t xml:space="preserve"> olduğu rahatça görülebilir. Bu Kanun, Emn</w:t>
      </w:r>
      <w:r w:rsidR="00080924" w:rsidRPr="00080924">
        <w:rPr>
          <w:rFonts w:ascii="Bookman Old Style" w:hAnsi="Bookman Old Style"/>
          <w:sz w:val="24"/>
          <w:szCs w:val="24"/>
        </w:rPr>
        <w:t>i</w:t>
      </w:r>
      <w:r w:rsidR="00080924" w:rsidRPr="00080924">
        <w:rPr>
          <w:rFonts w:ascii="Bookman Old Style" w:hAnsi="Bookman Old Style"/>
          <w:sz w:val="24"/>
          <w:szCs w:val="24"/>
        </w:rPr>
        <w:t>yet Genel Md.lüğündeki her sınıftan personeli kapsamına a</w:t>
      </w:r>
      <w:r w:rsidR="00080924" w:rsidRPr="00080924">
        <w:rPr>
          <w:rFonts w:ascii="Bookman Old Style" w:hAnsi="Bookman Old Style"/>
          <w:sz w:val="24"/>
          <w:szCs w:val="24"/>
        </w:rPr>
        <w:t>l</w:t>
      </w:r>
      <w:r w:rsidR="00080924" w:rsidRPr="00080924">
        <w:rPr>
          <w:rFonts w:ascii="Bookman Old Style" w:hAnsi="Bookman Old Style"/>
          <w:sz w:val="24"/>
          <w:szCs w:val="24"/>
        </w:rPr>
        <w:lastRenderedPageBreak/>
        <w:t>maktadır. Oysa, Jandarma Genel Komutanlığı ve Sahil Güve</w:t>
      </w:r>
      <w:r w:rsidR="00080924" w:rsidRPr="00080924">
        <w:rPr>
          <w:rFonts w:ascii="Bookman Old Style" w:hAnsi="Bookman Old Style"/>
          <w:sz w:val="24"/>
          <w:szCs w:val="24"/>
        </w:rPr>
        <w:t>n</w:t>
      </w:r>
      <w:r w:rsidR="00080924" w:rsidRPr="00080924">
        <w:rPr>
          <w:rFonts w:ascii="Bookman Old Style" w:hAnsi="Bookman Old Style"/>
          <w:sz w:val="24"/>
          <w:szCs w:val="24"/>
        </w:rPr>
        <w:t>lik Komutanlığındaki bazı kısım çalışanlarını kapsamakta ve JGK ve SGK emrine verilmiş olan yükümlü erbaş ile erlere bu Kanun değil, 6413 sayılı Türk Silahlı Kuvvetleri Disiplin K</w:t>
      </w:r>
      <w:r w:rsidR="00080924" w:rsidRPr="00080924">
        <w:rPr>
          <w:rFonts w:ascii="Bookman Old Style" w:hAnsi="Bookman Old Style"/>
          <w:sz w:val="24"/>
          <w:szCs w:val="24"/>
        </w:rPr>
        <w:t>a</w:t>
      </w:r>
      <w:r w:rsidR="00080924" w:rsidRPr="00080924">
        <w:rPr>
          <w:rFonts w:ascii="Bookman Old Style" w:hAnsi="Bookman Old Style"/>
          <w:sz w:val="24"/>
          <w:szCs w:val="24"/>
        </w:rPr>
        <w:t>nunu uygulanmaktadır.</w:t>
      </w:r>
    </w:p>
    <w:p w:rsidR="002467A4" w:rsidRPr="002467A4" w:rsidRDefault="002467A4" w:rsidP="000427EC">
      <w:pPr>
        <w:autoSpaceDE/>
        <w:autoSpaceDN/>
        <w:spacing w:after="120"/>
        <w:ind w:firstLine="567"/>
        <w:jc w:val="both"/>
        <w:rPr>
          <w:rFonts w:ascii="Bookman Old Style" w:hAnsi="Bookman Old Style"/>
          <w:b/>
          <w:sz w:val="24"/>
          <w:szCs w:val="24"/>
        </w:rPr>
      </w:pPr>
      <w:r w:rsidRPr="002467A4">
        <w:rPr>
          <w:rFonts w:ascii="Bookman Old Style" w:hAnsi="Bookman Old Style"/>
          <w:b/>
          <w:sz w:val="24"/>
          <w:szCs w:val="24"/>
        </w:rPr>
        <w:t>B.Jandarma Genel Komutanlığı personeli:</w:t>
      </w:r>
    </w:p>
    <w:p w:rsidR="00614AB2" w:rsidRPr="00614AB2" w:rsidRDefault="00614AB2" w:rsidP="000427EC">
      <w:pPr>
        <w:autoSpaceDE/>
        <w:autoSpaceDN/>
        <w:spacing w:after="120"/>
        <w:ind w:firstLine="567"/>
        <w:jc w:val="both"/>
        <w:rPr>
          <w:rFonts w:ascii="Bookman Old Style" w:hAnsi="Bookman Old Style"/>
          <w:sz w:val="24"/>
          <w:szCs w:val="24"/>
        </w:rPr>
      </w:pPr>
      <w:r w:rsidRPr="00614AB2">
        <w:rPr>
          <w:rFonts w:ascii="Bookman Old Style" w:hAnsi="Bookman Old Style"/>
          <w:sz w:val="24"/>
          <w:szCs w:val="24"/>
        </w:rPr>
        <w:t>Jandarma Genel Komutanlığı teşkilatında görev yapan subay, astsubay, sözleşmeli subay, sözleşmeli astsubay, u</w:t>
      </w:r>
      <w:r w:rsidRPr="00614AB2">
        <w:rPr>
          <w:rFonts w:ascii="Bookman Old Style" w:hAnsi="Bookman Old Style"/>
          <w:sz w:val="24"/>
          <w:szCs w:val="24"/>
        </w:rPr>
        <w:t>z</w:t>
      </w:r>
      <w:r w:rsidRPr="00614AB2">
        <w:rPr>
          <w:rFonts w:ascii="Bookman Old Style" w:hAnsi="Bookman Old Style"/>
          <w:sz w:val="24"/>
          <w:szCs w:val="24"/>
        </w:rPr>
        <w:t>man jandarma, uzman erbaş, sözleşmeli erbaş ve sözleşmeli erler ile diğer sınıflardaki memurları bu Kanun kapsamına girmekte, yükümlü erbaş ile erlere ise, 6413 sayılı Türk S</w:t>
      </w:r>
      <w:r w:rsidRPr="00614AB2">
        <w:rPr>
          <w:rFonts w:ascii="Bookman Old Style" w:hAnsi="Bookman Old Style"/>
          <w:sz w:val="24"/>
          <w:szCs w:val="24"/>
        </w:rPr>
        <w:t>i</w:t>
      </w:r>
      <w:r w:rsidRPr="00614AB2">
        <w:rPr>
          <w:rFonts w:ascii="Bookman Old Style" w:hAnsi="Bookman Old Style"/>
          <w:sz w:val="24"/>
          <w:szCs w:val="24"/>
        </w:rPr>
        <w:t>lahlı Kuvvetleri Disiplin Kanunu uygulanmaktadır.</w:t>
      </w:r>
    </w:p>
    <w:p w:rsidR="00B92C4F" w:rsidRDefault="00711EAD" w:rsidP="000427EC">
      <w:pPr>
        <w:spacing w:after="120"/>
        <w:ind w:firstLine="567"/>
        <w:jc w:val="both"/>
        <w:rPr>
          <w:rFonts w:ascii="Bookman Old Style" w:hAnsi="Bookman Old Style"/>
          <w:i/>
          <w:sz w:val="24"/>
          <w:szCs w:val="24"/>
        </w:rPr>
      </w:pPr>
      <w:r w:rsidRPr="00711EAD">
        <w:rPr>
          <w:rFonts w:ascii="Bookman Old Style" w:hAnsi="Bookman Old Style"/>
          <w:i/>
          <w:sz w:val="24"/>
          <w:szCs w:val="24"/>
        </w:rPr>
        <w:t xml:space="preserve">1.Jandarma Hizmetleri </w:t>
      </w:r>
      <w:r w:rsidR="00E53D89">
        <w:rPr>
          <w:rFonts w:ascii="Bookman Old Style" w:hAnsi="Bookman Old Style"/>
          <w:i/>
          <w:sz w:val="24"/>
          <w:szCs w:val="24"/>
        </w:rPr>
        <w:t>S</w:t>
      </w:r>
      <w:r w:rsidRPr="00711EAD">
        <w:rPr>
          <w:rFonts w:ascii="Bookman Old Style" w:hAnsi="Bookman Old Style"/>
          <w:i/>
          <w:sz w:val="24"/>
          <w:szCs w:val="24"/>
        </w:rPr>
        <w:t>ınıfı personel</w:t>
      </w:r>
      <w:r w:rsidR="00E53D89">
        <w:rPr>
          <w:rFonts w:ascii="Bookman Old Style" w:hAnsi="Bookman Old Style"/>
          <w:i/>
          <w:sz w:val="24"/>
          <w:szCs w:val="24"/>
        </w:rPr>
        <w:t>i</w:t>
      </w:r>
      <w:r w:rsidRPr="00711EAD">
        <w:rPr>
          <w:rFonts w:ascii="Bookman Old Style" w:hAnsi="Bookman Old Style"/>
          <w:i/>
          <w:sz w:val="24"/>
          <w:szCs w:val="24"/>
        </w:rPr>
        <w:t>:</w:t>
      </w:r>
      <w:r>
        <w:rPr>
          <w:rFonts w:ascii="Bookman Old Style" w:hAnsi="Bookman Old Style"/>
          <w:i/>
          <w:sz w:val="24"/>
          <w:szCs w:val="24"/>
        </w:rPr>
        <w:t xml:space="preserve"> </w:t>
      </w:r>
    </w:p>
    <w:p w:rsidR="00F6555E" w:rsidRPr="00711EAD" w:rsidRDefault="00067924" w:rsidP="000427EC">
      <w:pPr>
        <w:spacing w:after="120"/>
        <w:ind w:firstLine="567"/>
        <w:jc w:val="both"/>
        <w:rPr>
          <w:rFonts w:ascii="Bookman Old Style" w:hAnsi="Bookman Old Style"/>
          <w:sz w:val="24"/>
          <w:szCs w:val="24"/>
        </w:rPr>
      </w:pPr>
      <w:r w:rsidRPr="00711EAD">
        <w:rPr>
          <w:rFonts w:ascii="Bookman Old Style" w:hAnsi="Bookman Old Style"/>
          <w:sz w:val="24"/>
          <w:szCs w:val="24"/>
        </w:rPr>
        <w:t xml:space="preserve">Jandarma Genel Komutanlığı’nın TSK. </w:t>
      </w:r>
      <w:r w:rsidR="00711EAD" w:rsidRPr="00711EAD">
        <w:rPr>
          <w:rFonts w:ascii="Bookman Old Style" w:hAnsi="Bookman Old Style"/>
          <w:sz w:val="24"/>
          <w:szCs w:val="24"/>
        </w:rPr>
        <w:t>b</w:t>
      </w:r>
      <w:r w:rsidRPr="00711EAD">
        <w:rPr>
          <w:rFonts w:ascii="Bookman Old Style" w:hAnsi="Bookman Old Style"/>
          <w:sz w:val="24"/>
          <w:szCs w:val="24"/>
        </w:rPr>
        <w:t>ağlantısının ka</w:t>
      </w:r>
      <w:r w:rsidRPr="00711EAD">
        <w:rPr>
          <w:rFonts w:ascii="Bookman Old Style" w:hAnsi="Bookman Old Style"/>
          <w:sz w:val="24"/>
          <w:szCs w:val="24"/>
        </w:rPr>
        <w:t>l</w:t>
      </w:r>
      <w:r w:rsidRPr="00711EAD">
        <w:rPr>
          <w:rFonts w:ascii="Bookman Old Style" w:hAnsi="Bookman Old Style"/>
          <w:sz w:val="24"/>
          <w:szCs w:val="24"/>
        </w:rPr>
        <w:t>dırılarak doğrudan İçişleri Bakanlığına bağlanmasını ö</w:t>
      </w:r>
      <w:r w:rsidRPr="00711EAD">
        <w:rPr>
          <w:rFonts w:ascii="Bookman Old Style" w:hAnsi="Bookman Old Style"/>
          <w:sz w:val="24"/>
          <w:szCs w:val="24"/>
        </w:rPr>
        <w:t>n</w:t>
      </w:r>
      <w:r w:rsidRPr="00711EAD">
        <w:rPr>
          <w:rFonts w:ascii="Bookman Old Style" w:hAnsi="Bookman Old Style"/>
          <w:sz w:val="24"/>
          <w:szCs w:val="24"/>
        </w:rPr>
        <w:t>gören hükümler sonucu olarak, 657 sayılı Devlet Memurları Kan</w:t>
      </w:r>
      <w:r w:rsidRPr="00711EAD">
        <w:rPr>
          <w:rFonts w:ascii="Bookman Old Style" w:hAnsi="Bookman Old Style"/>
          <w:sz w:val="24"/>
          <w:szCs w:val="24"/>
        </w:rPr>
        <w:t>u</w:t>
      </w:r>
      <w:r w:rsidRPr="00711EAD">
        <w:rPr>
          <w:rFonts w:ascii="Bookman Old Style" w:hAnsi="Bookman Old Style"/>
          <w:sz w:val="24"/>
          <w:szCs w:val="24"/>
        </w:rPr>
        <w:t xml:space="preserve">nu’nun 36 ncı maddesine, 25.7.2016 tarih ve 668 sayılı KHK.nin 22 inci maddesi ile, Emniyet Hizmetleri Sınıfı </w:t>
      </w:r>
      <w:r w:rsidR="00F6555E" w:rsidRPr="00711EAD">
        <w:rPr>
          <w:rFonts w:ascii="Bookman Old Style" w:hAnsi="Bookman Old Style"/>
          <w:sz w:val="24"/>
          <w:szCs w:val="24"/>
        </w:rPr>
        <w:t>ba</w:t>
      </w:r>
      <w:r w:rsidR="00F6555E" w:rsidRPr="00711EAD">
        <w:rPr>
          <w:rFonts w:ascii="Bookman Old Style" w:hAnsi="Bookman Old Style"/>
          <w:sz w:val="24"/>
          <w:szCs w:val="24"/>
        </w:rPr>
        <w:t>ş</w:t>
      </w:r>
      <w:r w:rsidR="00F6555E" w:rsidRPr="00711EAD">
        <w:rPr>
          <w:rFonts w:ascii="Bookman Old Style" w:hAnsi="Bookman Old Style"/>
          <w:sz w:val="24"/>
          <w:szCs w:val="24"/>
        </w:rPr>
        <w:t xml:space="preserve">lıklı bendinden sonra </w:t>
      </w:r>
      <w:r w:rsidRPr="00711EAD">
        <w:rPr>
          <w:rFonts w:ascii="Bookman Old Style" w:hAnsi="Bookman Old Style"/>
          <w:sz w:val="24"/>
          <w:szCs w:val="24"/>
        </w:rPr>
        <w:t xml:space="preserve">gelmek üzere </w:t>
      </w:r>
      <w:r w:rsidR="00F6555E" w:rsidRPr="00711EAD">
        <w:rPr>
          <w:rFonts w:ascii="Bookman Old Style" w:hAnsi="Bookman Old Style"/>
          <w:sz w:val="24"/>
          <w:szCs w:val="24"/>
        </w:rPr>
        <w:t>“</w:t>
      </w:r>
      <w:r w:rsidRPr="00711EAD">
        <w:rPr>
          <w:rFonts w:ascii="Bookman Old Style" w:hAnsi="Bookman Old Style"/>
          <w:sz w:val="24"/>
          <w:szCs w:val="24"/>
        </w:rPr>
        <w:t>Jandarma Hizmetleri Sınıfı</w:t>
      </w:r>
      <w:r w:rsidR="00F6555E" w:rsidRPr="00711EAD">
        <w:rPr>
          <w:rFonts w:ascii="Bookman Old Style" w:hAnsi="Bookman Old Style"/>
          <w:sz w:val="24"/>
          <w:szCs w:val="24"/>
        </w:rPr>
        <w:t>” eklenmiş ve bunda, b</w:t>
      </w:r>
      <w:r w:rsidRPr="00711EAD">
        <w:rPr>
          <w:rFonts w:ascii="Bookman Old Style" w:eastAsia="Calibri" w:hAnsi="Bookman Old Style"/>
          <w:sz w:val="24"/>
          <w:szCs w:val="24"/>
          <w:lang w:eastAsia="en-US"/>
        </w:rPr>
        <w:t>u sınıf</w:t>
      </w:r>
      <w:r w:rsidR="00F6555E" w:rsidRPr="00711EAD">
        <w:rPr>
          <w:rFonts w:ascii="Bookman Old Style" w:eastAsia="Calibri" w:hAnsi="Bookman Old Style"/>
          <w:sz w:val="24"/>
          <w:szCs w:val="24"/>
          <w:lang w:eastAsia="en-US"/>
        </w:rPr>
        <w:t>ın</w:t>
      </w:r>
      <w:r w:rsidRPr="00711EAD">
        <w:rPr>
          <w:rFonts w:ascii="Bookman Old Style" w:eastAsia="Calibri" w:hAnsi="Bookman Old Style"/>
          <w:sz w:val="24"/>
          <w:szCs w:val="24"/>
          <w:lang w:eastAsia="en-US"/>
        </w:rPr>
        <w:t xml:space="preserve"> Jandarma Genel Kom</w:t>
      </w:r>
      <w:r w:rsidRPr="00711EAD">
        <w:rPr>
          <w:rFonts w:ascii="Bookman Old Style" w:eastAsia="Calibri" w:hAnsi="Bookman Old Style"/>
          <w:sz w:val="24"/>
          <w:szCs w:val="24"/>
          <w:lang w:eastAsia="en-US"/>
        </w:rPr>
        <w:t>u</w:t>
      </w:r>
      <w:r w:rsidRPr="00711EAD">
        <w:rPr>
          <w:rFonts w:ascii="Bookman Old Style" w:eastAsia="Calibri" w:hAnsi="Bookman Old Style"/>
          <w:sz w:val="24"/>
          <w:szCs w:val="24"/>
          <w:lang w:eastAsia="en-US"/>
        </w:rPr>
        <w:t>tanlığı kadrolarında bulunan subay, astsubay ve uzman jandarmal</w:t>
      </w:r>
      <w:r w:rsidRPr="00711EAD">
        <w:rPr>
          <w:rFonts w:ascii="Bookman Old Style" w:eastAsia="Calibri" w:hAnsi="Bookman Old Style"/>
          <w:sz w:val="24"/>
          <w:szCs w:val="24"/>
          <w:lang w:eastAsia="en-US"/>
        </w:rPr>
        <w:t>a</w:t>
      </w:r>
      <w:r w:rsidRPr="00711EAD">
        <w:rPr>
          <w:rFonts w:ascii="Bookman Old Style" w:eastAsia="Calibri" w:hAnsi="Bookman Old Style"/>
          <w:sz w:val="24"/>
          <w:szCs w:val="24"/>
          <w:lang w:eastAsia="en-US"/>
        </w:rPr>
        <w:t>rı kapsa</w:t>
      </w:r>
      <w:r w:rsidR="00F6555E" w:rsidRPr="00711EAD">
        <w:rPr>
          <w:rFonts w:ascii="Bookman Old Style" w:eastAsia="Calibri" w:hAnsi="Bookman Old Style"/>
          <w:sz w:val="24"/>
          <w:szCs w:val="24"/>
          <w:lang w:eastAsia="en-US"/>
        </w:rPr>
        <w:t xml:space="preserve">dığı vurgulanmıştır. Bu hüküm daha sonra </w:t>
      </w:r>
      <w:r w:rsidR="00F6555E" w:rsidRPr="00711EAD">
        <w:rPr>
          <w:rFonts w:ascii="Bookman Old Style" w:hAnsi="Bookman Old Style"/>
          <w:sz w:val="24"/>
          <w:szCs w:val="24"/>
        </w:rPr>
        <w:t>8</w:t>
      </w:r>
      <w:r w:rsidR="00E53D89">
        <w:rPr>
          <w:rFonts w:ascii="Bookman Old Style" w:hAnsi="Bookman Old Style"/>
          <w:sz w:val="24"/>
          <w:szCs w:val="24"/>
        </w:rPr>
        <w:t>.</w:t>
      </w:r>
      <w:r w:rsidR="00F6555E" w:rsidRPr="00711EAD">
        <w:rPr>
          <w:rFonts w:ascii="Bookman Old Style" w:hAnsi="Bookman Old Style"/>
          <w:sz w:val="24"/>
          <w:szCs w:val="24"/>
        </w:rPr>
        <w:t>11</w:t>
      </w:r>
      <w:r w:rsidR="00E53D89">
        <w:rPr>
          <w:rFonts w:ascii="Bookman Old Style" w:hAnsi="Bookman Old Style"/>
          <w:sz w:val="24"/>
          <w:szCs w:val="24"/>
        </w:rPr>
        <w:t>.</w:t>
      </w:r>
      <w:r w:rsidR="00F6555E" w:rsidRPr="00711EAD">
        <w:rPr>
          <w:rFonts w:ascii="Bookman Old Style" w:hAnsi="Bookman Old Style"/>
          <w:sz w:val="24"/>
          <w:szCs w:val="24"/>
        </w:rPr>
        <w:t>2016 tarihli ve 6755 sayılı Kanunun 22 nci maddesiyle kanunla</w:t>
      </w:r>
      <w:r w:rsidR="00F6555E" w:rsidRPr="00711EAD">
        <w:rPr>
          <w:rFonts w:ascii="Bookman Old Style" w:hAnsi="Bookman Old Style"/>
          <w:sz w:val="24"/>
          <w:szCs w:val="24"/>
        </w:rPr>
        <w:t>ş</w:t>
      </w:r>
      <w:r w:rsidR="00F6555E" w:rsidRPr="00711EAD">
        <w:rPr>
          <w:rFonts w:ascii="Bookman Old Style" w:hAnsi="Bookman Old Style"/>
          <w:sz w:val="24"/>
          <w:szCs w:val="24"/>
        </w:rPr>
        <w:t>mıştır. Burada yer alan tanımlama, jandarma hizmetleri sın</w:t>
      </w:r>
      <w:r w:rsidR="00F6555E" w:rsidRPr="00711EAD">
        <w:rPr>
          <w:rFonts w:ascii="Bookman Old Style" w:hAnsi="Bookman Old Style"/>
          <w:sz w:val="24"/>
          <w:szCs w:val="24"/>
        </w:rPr>
        <w:t>ı</w:t>
      </w:r>
      <w:r w:rsidR="00F6555E" w:rsidRPr="00711EAD">
        <w:rPr>
          <w:rFonts w:ascii="Bookman Old Style" w:hAnsi="Bookman Old Style"/>
          <w:sz w:val="24"/>
          <w:szCs w:val="24"/>
        </w:rPr>
        <w:t>fındaki personelin, sadece subay, astsubay ve uzman janda</w:t>
      </w:r>
      <w:r w:rsidR="00F6555E" w:rsidRPr="00711EAD">
        <w:rPr>
          <w:rFonts w:ascii="Bookman Old Style" w:hAnsi="Bookman Old Style"/>
          <w:sz w:val="24"/>
          <w:szCs w:val="24"/>
        </w:rPr>
        <w:t>r</w:t>
      </w:r>
      <w:r w:rsidR="00F6555E" w:rsidRPr="00711EAD">
        <w:rPr>
          <w:rFonts w:ascii="Bookman Old Style" w:hAnsi="Bookman Old Style"/>
          <w:sz w:val="24"/>
          <w:szCs w:val="24"/>
        </w:rPr>
        <w:t>malardan oluştuğunu göstermektedir.</w:t>
      </w:r>
    </w:p>
    <w:p w:rsidR="00F6555E" w:rsidRDefault="00F6555E" w:rsidP="000427EC">
      <w:pPr>
        <w:spacing w:after="120"/>
        <w:ind w:firstLine="567"/>
        <w:jc w:val="both"/>
        <w:rPr>
          <w:rFonts w:ascii="Bookman Old Style" w:hAnsi="Bookman Old Style"/>
          <w:sz w:val="24"/>
          <w:szCs w:val="24"/>
        </w:rPr>
      </w:pPr>
      <w:r>
        <w:rPr>
          <w:rFonts w:ascii="Bookman Old Style" w:hAnsi="Bookman Old Style"/>
          <w:sz w:val="24"/>
          <w:szCs w:val="24"/>
        </w:rPr>
        <w:t>Bu tanımlama, subay, astsubay ve uzman jandarmadan oluşan Jandarma personelinin Devlet memurluğu sınıfları</w:t>
      </w:r>
      <w:r>
        <w:rPr>
          <w:rFonts w:ascii="Bookman Old Style" w:hAnsi="Bookman Old Style"/>
          <w:sz w:val="24"/>
          <w:szCs w:val="24"/>
        </w:rPr>
        <w:t>n</w:t>
      </w:r>
      <w:r>
        <w:rPr>
          <w:rFonts w:ascii="Bookman Old Style" w:hAnsi="Bookman Old Style"/>
          <w:sz w:val="24"/>
          <w:szCs w:val="24"/>
        </w:rPr>
        <w:t>dan birisi olmasını ifade etmektedir. Dolayısıyla bu person</w:t>
      </w:r>
      <w:r>
        <w:rPr>
          <w:rFonts w:ascii="Bookman Old Style" w:hAnsi="Bookman Old Style"/>
          <w:sz w:val="24"/>
          <w:szCs w:val="24"/>
        </w:rPr>
        <w:t>e</w:t>
      </w:r>
      <w:r>
        <w:rPr>
          <w:rFonts w:ascii="Bookman Old Style" w:hAnsi="Bookman Old Style"/>
          <w:sz w:val="24"/>
          <w:szCs w:val="24"/>
        </w:rPr>
        <w:t>le, özel kanunlarında yani 2803 sayılı JTGYK.da hüküm bulu</w:t>
      </w:r>
      <w:r>
        <w:rPr>
          <w:rFonts w:ascii="Bookman Old Style" w:hAnsi="Bookman Old Style"/>
          <w:sz w:val="24"/>
          <w:szCs w:val="24"/>
        </w:rPr>
        <w:t>n</w:t>
      </w:r>
      <w:r>
        <w:rPr>
          <w:rFonts w:ascii="Bookman Old Style" w:hAnsi="Bookman Old Style"/>
          <w:sz w:val="24"/>
          <w:szCs w:val="24"/>
        </w:rPr>
        <w:t>mayan hallerde, 657 sayılı Devlet Memurları Kanunu hükü</w:t>
      </w:r>
      <w:r>
        <w:rPr>
          <w:rFonts w:ascii="Bookman Old Style" w:hAnsi="Bookman Old Style"/>
          <w:sz w:val="24"/>
          <w:szCs w:val="24"/>
        </w:rPr>
        <w:t>m</w:t>
      </w:r>
      <w:r>
        <w:rPr>
          <w:rFonts w:ascii="Bookman Old Style" w:hAnsi="Bookman Old Style"/>
          <w:sz w:val="24"/>
          <w:szCs w:val="24"/>
        </w:rPr>
        <w:t xml:space="preserve">leri uygulanacaktır. </w:t>
      </w:r>
    </w:p>
    <w:p w:rsidR="00C32053" w:rsidRPr="00C32053" w:rsidRDefault="00C32053" w:rsidP="000427EC">
      <w:pPr>
        <w:autoSpaceDE/>
        <w:autoSpaceDN/>
        <w:spacing w:after="120"/>
        <w:ind w:firstLine="567"/>
        <w:jc w:val="both"/>
        <w:rPr>
          <w:rFonts w:ascii="Bookman Old Style" w:hAnsi="Bookman Old Style"/>
          <w:sz w:val="24"/>
          <w:szCs w:val="24"/>
        </w:rPr>
      </w:pPr>
      <w:r w:rsidRPr="00C32053">
        <w:rPr>
          <w:rFonts w:ascii="Bookman Old Style" w:hAnsi="Bookman Old Style"/>
          <w:sz w:val="24"/>
          <w:szCs w:val="24"/>
        </w:rPr>
        <w:t>Jandarma Genel Komutanlığı emrine verilen yükümlü e</w:t>
      </w:r>
      <w:r w:rsidRPr="00C32053">
        <w:rPr>
          <w:rFonts w:ascii="Bookman Old Style" w:hAnsi="Bookman Old Style"/>
          <w:sz w:val="24"/>
          <w:szCs w:val="24"/>
        </w:rPr>
        <w:t>r</w:t>
      </w:r>
      <w:r w:rsidRPr="00C32053">
        <w:rPr>
          <w:rFonts w:ascii="Bookman Old Style" w:hAnsi="Bookman Old Style"/>
          <w:sz w:val="24"/>
          <w:szCs w:val="24"/>
        </w:rPr>
        <w:t>baş ve erler hakkında ise, 70698 sayılı GKDHK. değil, 31/1/2013 tarihli ve 6413 sayılı Türk Silahlı Kuvvetleri Disi</w:t>
      </w:r>
      <w:r w:rsidRPr="00C32053">
        <w:rPr>
          <w:rFonts w:ascii="Bookman Old Style" w:hAnsi="Bookman Old Style"/>
          <w:sz w:val="24"/>
          <w:szCs w:val="24"/>
        </w:rPr>
        <w:t>p</w:t>
      </w:r>
      <w:r w:rsidRPr="00C32053">
        <w:rPr>
          <w:rFonts w:ascii="Bookman Old Style" w:hAnsi="Bookman Old Style"/>
          <w:sz w:val="24"/>
          <w:szCs w:val="24"/>
        </w:rPr>
        <w:t>lin Kanunu hükümleri uygulanır(md. 2/2).</w:t>
      </w:r>
    </w:p>
    <w:p w:rsidR="00F6555E" w:rsidRDefault="00F6555E" w:rsidP="000427EC">
      <w:pPr>
        <w:spacing w:after="120"/>
        <w:ind w:firstLine="567"/>
        <w:jc w:val="both"/>
        <w:rPr>
          <w:rFonts w:ascii="Bookman Old Style" w:hAnsi="Bookman Old Style"/>
          <w:sz w:val="24"/>
          <w:szCs w:val="24"/>
        </w:rPr>
      </w:pPr>
      <w:r>
        <w:rPr>
          <w:rFonts w:ascii="Bookman Old Style" w:hAnsi="Bookman Old Style"/>
          <w:sz w:val="24"/>
          <w:szCs w:val="24"/>
        </w:rPr>
        <w:t>2803 sayılı JTGYK.nun 13</w:t>
      </w:r>
      <w:r w:rsidR="0079521B">
        <w:rPr>
          <w:rFonts w:ascii="Bookman Old Style" w:hAnsi="Bookman Old Style"/>
          <w:sz w:val="24"/>
          <w:szCs w:val="24"/>
        </w:rPr>
        <w:t>/1</w:t>
      </w:r>
      <w:r>
        <w:rPr>
          <w:rFonts w:ascii="Bookman Old Style" w:hAnsi="Bookman Old Style"/>
          <w:sz w:val="24"/>
          <w:szCs w:val="24"/>
        </w:rPr>
        <w:t xml:space="preserve"> üncü maddesi, </w:t>
      </w:r>
      <w:r w:rsidRPr="00F6555E">
        <w:rPr>
          <w:rFonts w:ascii="Bookman Old Style" w:hAnsi="Bookman Old Style"/>
          <w:sz w:val="24"/>
          <w:szCs w:val="24"/>
        </w:rPr>
        <w:t>Jandarma Hizmetleri Sınıfı personelinin her türlü özlük işlerinde</w:t>
      </w:r>
      <w:r>
        <w:rPr>
          <w:rFonts w:ascii="Bookman Old Style" w:hAnsi="Bookman Old Style"/>
          <w:sz w:val="24"/>
          <w:szCs w:val="24"/>
        </w:rPr>
        <w:t xml:space="preserve"> 2803 sayılı JTGYK. Hükümleri uygulanacak</w:t>
      </w:r>
      <w:r w:rsidRPr="00F6555E">
        <w:rPr>
          <w:rFonts w:ascii="Bookman Old Style" w:hAnsi="Bookman Old Style"/>
          <w:sz w:val="24"/>
          <w:szCs w:val="24"/>
        </w:rPr>
        <w:t>, bu Kanunda hüküm bulunmayan hallerde</w:t>
      </w:r>
      <w:r>
        <w:rPr>
          <w:rFonts w:ascii="Bookman Old Style" w:hAnsi="Bookman Old Style"/>
          <w:sz w:val="24"/>
          <w:szCs w:val="24"/>
        </w:rPr>
        <w:t xml:space="preserve"> ise</w:t>
      </w:r>
      <w:r w:rsidRPr="00F6555E">
        <w:rPr>
          <w:rFonts w:ascii="Bookman Old Style" w:hAnsi="Bookman Old Style"/>
          <w:sz w:val="24"/>
          <w:szCs w:val="24"/>
        </w:rPr>
        <w:t>, 14</w:t>
      </w:r>
      <w:r w:rsidR="0079521B">
        <w:rPr>
          <w:rFonts w:ascii="Bookman Old Style" w:hAnsi="Bookman Old Style"/>
          <w:sz w:val="24"/>
          <w:szCs w:val="24"/>
        </w:rPr>
        <w:t>.</w:t>
      </w:r>
      <w:r w:rsidRPr="00F6555E">
        <w:rPr>
          <w:rFonts w:ascii="Bookman Old Style" w:hAnsi="Bookman Old Style"/>
          <w:sz w:val="24"/>
          <w:szCs w:val="24"/>
        </w:rPr>
        <w:t>7</w:t>
      </w:r>
      <w:r w:rsidR="0079521B">
        <w:rPr>
          <w:rFonts w:ascii="Bookman Old Style" w:hAnsi="Bookman Old Style"/>
          <w:sz w:val="24"/>
          <w:szCs w:val="24"/>
        </w:rPr>
        <w:t>.</w:t>
      </w:r>
      <w:r w:rsidRPr="00F6555E">
        <w:rPr>
          <w:rFonts w:ascii="Bookman Old Style" w:hAnsi="Bookman Old Style"/>
          <w:sz w:val="24"/>
          <w:szCs w:val="24"/>
        </w:rPr>
        <w:t>1965 tarihli ve 657 sayılı De</w:t>
      </w:r>
      <w:r w:rsidRPr="00F6555E">
        <w:rPr>
          <w:rFonts w:ascii="Bookman Old Style" w:hAnsi="Bookman Old Style"/>
          <w:sz w:val="24"/>
          <w:szCs w:val="24"/>
        </w:rPr>
        <w:t>v</w:t>
      </w:r>
      <w:r w:rsidRPr="00F6555E">
        <w:rPr>
          <w:rFonts w:ascii="Bookman Old Style" w:hAnsi="Bookman Old Style"/>
          <w:sz w:val="24"/>
          <w:szCs w:val="24"/>
        </w:rPr>
        <w:t>let Memurları Kanunu uygulan</w:t>
      </w:r>
      <w:r>
        <w:rPr>
          <w:rFonts w:ascii="Bookman Old Style" w:hAnsi="Bookman Old Style"/>
          <w:sz w:val="24"/>
          <w:szCs w:val="24"/>
        </w:rPr>
        <w:t>acağını açıkça vurgulamıştır. Aynı hükme göre a</w:t>
      </w:r>
      <w:r w:rsidRPr="00F6555E">
        <w:rPr>
          <w:rFonts w:ascii="Bookman Old Style" w:hAnsi="Bookman Old Style"/>
          <w:sz w:val="24"/>
          <w:szCs w:val="24"/>
        </w:rPr>
        <w:t>ncak, nasıp ve terfi, aylık ve diğer mali ve sosyal haklar bakımından statü ve rütbelerine göre 27</w:t>
      </w:r>
      <w:r w:rsidR="0079521B">
        <w:rPr>
          <w:rFonts w:ascii="Bookman Old Style" w:hAnsi="Bookman Old Style"/>
          <w:sz w:val="24"/>
          <w:szCs w:val="24"/>
        </w:rPr>
        <w:t>.</w:t>
      </w:r>
      <w:r w:rsidRPr="00F6555E">
        <w:rPr>
          <w:rFonts w:ascii="Bookman Old Style" w:hAnsi="Bookman Old Style"/>
          <w:sz w:val="24"/>
          <w:szCs w:val="24"/>
        </w:rPr>
        <w:t>7</w:t>
      </w:r>
      <w:r w:rsidR="0079521B">
        <w:rPr>
          <w:rFonts w:ascii="Bookman Old Style" w:hAnsi="Bookman Old Style"/>
          <w:sz w:val="24"/>
          <w:szCs w:val="24"/>
        </w:rPr>
        <w:t>.</w:t>
      </w:r>
      <w:r w:rsidRPr="00F6555E">
        <w:rPr>
          <w:rFonts w:ascii="Bookman Old Style" w:hAnsi="Bookman Old Style"/>
          <w:sz w:val="24"/>
          <w:szCs w:val="24"/>
        </w:rPr>
        <w:t>1967 tarihli ve 926 sayılı Türk Silâhlı Kuvvetleri Pers</w:t>
      </w:r>
      <w:r w:rsidRPr="00F6555E">
        <w:rPr>
          <w:rFonts w:ascii="Bookman Old Style" w:hAnsi="Bookman Old Style"/>
          <w:sz w:val="24"/>
          <w:szCs w:val="24"/>
        </w:rPr>
        <w:t>o</w:t>
      </w:r>
      <w:r w:rsidRPr="00F6555E">
        <w:rPr>
          <w:rFonts w:ascii="Bookman Old Style" w:hAnsi="Bookman Old Style"/>
          <w:sz w:val="24"/>
          <w:szCs w:val="24"/>
        </w:rPr>
        <w:t>nel Kanunu, 13</w:t>
      </w:r>
      <w:r w:rsidR="0079521B">
        <w:rPr>
          <w:rFonts w:ascii="Bookman Old Style" w:hAnsi="Bookman Old Style"/>
          <w:sz w:val="24"/>
          <w:szCs w:val="24"/>
        </w:rPr>
        <w:t>.</w:t>
      </w:r>
      <w:r w:rsidRPr="00F6555E">
        <w:rPr>
          <w:rFonts w:ascii="Bookman Old Style" w:hAnsi="Bookman Old Style"/>
          <w:sz w:val="24"/>
          <w:szCs w:val="24"/>
        </w:rPr>
        <w:t>6</w:t>
      </w:r>
      <w:r w:rsidR="0079521B">
        <w:rPr>
          <w:rFonts w:ascii="Bookman Old Style" w:hAnsi="Bookman Old Style"/>
          <w:sz w:val="24"/>
          <w:szCs w:val="24"/>
        </w:rPr>
        <w:t>.</w:t>
      </w:r>
      <w:r w:rsidRPr="00F6555E">
        <w:rPr>
          <w:rFonts w:ascii="Bookman Old Style" w:hAnsi="Bookman Old Style"/>
          <w:sz w:val="24"/>
          <w:szCs w:val="24"/>
        </w:rPr>
        <w:t>2001 tarihli ve 4678 sayılı Türk Silahlı Kuvvetlerinde İ</w:t>
      </w:r>
      <w:r w:rsidRPr="00F6555E">
        <w:rPr>
          <w:rFonts w:ascii="Bookman Old Style" w:hAnsi="Bookman Old Style"/>
          <w:sz w:val="24"/>
          <w:szCs w:val="24"/>
        </w:rPr>
        <w:t>s</w:t>
      </w:r>
      <w:r w:rsidRPr="00F6555E">
        <w:rPr>
          <w:rFonts w:ascii="Bookman Old Style" w:hAnsi="Bookman Old Style"/>
          <w:sz w:val="24"/>
          <w:szCs w:val="24"/>
        </w:rPr>
        <w:t>tihdam Edilecek Sözleşmeli Subay ve Asts</w:t>
      </w:r>
      <w:r w:rsidRPr="00F6555E">
        <w:rPr>
          <w:rFonts w:ascii="Bookman Old Style" w:hAnsi="Bookman Old Style"/>
          <w:sz w:val="24"/>
          <w:szCs w:val="24"/>
        </w:rPr>
        <w:t>u</w:t>
      </w:r>
      <w:r w:rsidRPr="00F6555E">
        <w:rPr>
          <w:rFonts w:ascii="Bookman Old Style" w:hAnsi="Bookman Old Style"/>
          <w:sz w:val="24"/>
          <w:szCs w:val="24"/>
        </w:rPr>
        <w:t xml:space="preserve">baylar Hakkında </w:t>
      </w:r>
      <w:r w:rsidRPr="00F6555E">
        <w:rPr>
          <w:rFonts w:ascii="Bookman Old Style" w:hAnsi="Bookman Old Style"/>
          <w:sz w:val="24"/>
          <w:szCs w:val="24"/>
        </w:rPr>
        <w:lastRenderedPageBreak/>
        <w:t>Kanun, 28</w:t>
      </w:r>
      <w:r w:rsidR="0079521B">
        <w:rPr>
          <w:rFonts w:ascii="Bookman Old Style" w:hAnsi="Bookman Old Style"/>
          <w:sz w:val="24"/>
          <w:szCs w:val="24"/>
        </w:rPr>
        <w:t>.</w:t>
      </w:r>
      <w:r w:rsidRPr="00F6555E">
        <w:rPr>
          <w:rFonts w:ascii="Bookman Old Style" w:hAnsi="Bookman Old Style"/>
          <w:sz w:val="24"/>
          <w:szCs w:val="24"/>
        </w:rPr>
        <w:t>5</w:t>
      </w:r>
      <w:r w:rsidR="0079521B">
        <w:rPr>
          <w:rFonts w:ascii="Bookman Old Style" w:hAnsi="Bookman Old Style"/>
          <w:sz w:val="24"/>
          <w:szCs w:val="24"/>
        </w:rPr>
        <w:t>.</w:t>
      </w:r>
      <w:r w:rsidRPr="00F6555E">
        <w:rPr>
          <w:rFonts w:ascii="Bookman Old Style" w:hAnsi="Bookman Old Style"/>
          <w:sz w:val="24"/>
          <w:szCs w:val="24"/>
        </w:rPr>
        <w:t>1988 tarihli ve 3466 sayılı Uzman Jandarma K</w:t>
      </w:r>
      <w:r w:rsidRPr="00F6555E">
        <w:rPr>
          <w:rFonts w:ascii="Bookman Old Style" w:hAnsi="Bookman Old Style"/>
          <w:sz w:val="24"/>
          <w:szCs w:val="24"/>
        </w:rPr>
        <w:t>a</w:t>
      </w:r>
      <w:r w:rsidRPr="00F6555E">
        <w:rPr>
          <w:rFonts w:ascii="Bookman Old Style" w:hAnsi="Bookman Old Style"/>
          <w:sz w:val="24"/>
          <w:szCs w:val="24"/>
        </w:rPr>
        <w:t>nunu, 18</w:t>
      </w:r>
      <w:r w:rsidR="0079521B">
        <w:rPr>
          <w:rFonts w:ascii="Bookman Old Style" w:hAnsi="Bookman Old Style"/>
          <w:sz w:val="24"/>
          <w:szCs w:val="24"/>
        </w:rPr>
        <w:t>.</w:t>
      </w:r>
      <w:r w:rsidRPr="00F6555E">
        <w:rPr>
          <w:rFonts w:ascii="Bookman Old Style" w:hAnsi="Bookman Old Style"/>
          <w:sz w:val="24"/>
          <w:szCs w:val="24"/>
        </w:rPr>
        <w:t>3</w:t>
      </w:r>
      <w:r w:rsidR="0079521B">
        <w:rPr>
          <w:rFonts w:ascii="Bookman Old Style" w:hAnsi="Bookman Old Style"/>
          <w:sz w:val="24"/>
          <w:szCs w:val="24"/>
        </w:rPr>
        <w:t>.</w:t>
      </w:r>
      <w:r w:rsidRPr="00F6555E">
        <w:rPr>
          <w:rFonts w:ascii="Bookman Old Style" w:hAnsi="Bookman Old Style"/>
          <w:sz w:val="24"/>
          <w:szCs w:val="24"/>
        </w:rPr>
        <w:t>1986 tarihli ve 3269 sayılı Uzman Erbaş Kanunu ile 10</w:t>
      </w:r>
      <w:r w:rsidR="0079521B">
        <w:rPr>
          <w:rFonts w:ascii="Bookman Old Style" w:hAnsi="Bookman Old Style"/>
          <w:sz w:val="24"/>
          <w:szCs w:val="24"/>
        </w:rPr>
        <w:t>.</w:t>
      </w:r>
      <w:r w:rsidRPr="00F6555E">
        <w:rPr>
          <w:rFonts w:ascii="Bookman Old Style" w:hAnsi="Bookman Old Style"/>
          <w:sz w:val="24"/>
          <w:szCs w:val="24"/>
        </w:rPr>
        <w:t>3</w:t>
      </w:r>
      <w:r w:rsidR="0079521B">
        <w:rPr>
          <w:rFonts w:ascii="Bookman Old Style" w:hAnsi="Bookman Old Style"/>
          <w:sz w:val="24"/>
          <w:szCs w:val="24"/>
        </w:rPr>
        <w:t>.</w:t>
      </w:r>
      <w:r w:rsidRPr="00F6555E">
        <w:rPr>
          <w:rFonts w:ascii="Bookman Old Style" w:hAnsi="Bookman Old Style"/>
          <w:sz w:val="24"/>
          <w:szCs w:val="24"/>
        </w:rPr>
        <w:t>2011 tarihli ve 6191 sayılı Sözleşmeli Erbaş ve Er K</w:t>
      </w:r>
      <w:r w:rsidRPr="00F6555E">
        <w:rPr>
          <w:rFonts w:ascii="Bookman Old Style" w:hAnsi="Bookman Old Style"/>
          <w:sz w:val="24"/>
          <w:szCs w:val="24"/>
        </w:rPr>
        <w:t>a</w:t>
      </w:r>
      <w:r w:rsidRPr="00F6555E">
        <w:rPr>
          <w:rFonts w:ascii="Bookman Old Style" w:hAnsi="Bookman Old Style"/>
          <w:sz w:val="24"/>
          <w:szCs w:val="24"/>
        </w:rPr>
        <w:t>nununa tabi personel hakkındaki hükümler uygulanır. Ja</w:t>
      </w:r>
      <w:r w:rsidRPr="00F6555E">
        <w:rPr>
          <w:rFonts w:ascii="Bookman Old Style" w:hAnsi="Bookman Old Style"/>
          <w:sz w:val="24"/>
          <w:szCs w:val="24"/>
        </w:rPr>
        <w:t>n</w:t>
      </w:r>
      <w:r w:rsidRPr="00F6555E">
        <w:rPr>
          <w:rFonts w:ascii="Bookman Old Style" w:hAnsi="Bookman Old Style"/>
          <w:sz w:val="24"/>
          <w:szCs w:val="24"/>
        </w:rPr>
        <w:t>darma Hizmetleri Sınıfı hariç olmak üzere Jandarma Genel Komutanlığının diğer hizmet sınıflarındaki kadrolarında bul</w:t>
      </w:r>
      <w:r w:rsidRPr="00F6555E">
        <w:rPr>
          <w:rFonts w:ascii="Bookman Old Style" w:hAnsi="Bookman Old Style"/>
          <w:sz w:val="24"/>
          <w:szCs w:val="24"/>
        </w:rPr>
        <w:t>u</w:t>
      </w:r>
      <w:r w:rsidRPr="00F6555E">
        <w:rPr>
          <w:rFonts w:ascii="Bookman Old Style" w:hAnsi="Bookman Old Style"/>
          <w:sz w:val="24"/>
          <w:szCs w:val="24"/>
        </w:rPr>
        <w:t>nan Devlet memurları, Türk Silahlı Kuvvetleri kadrolarındaki emsallerinin yararlandığı mali ve sosyal haklardan aynı şeki</w:t>
      </w:r>
      <w:r w:rsidRPr="00F6555E">
        <w:rPr>
          <w:rFonts w:ascii="Bookman Old Style" w:hAnsi="Bookman Old Style"/>
          <w:sz w:val="24"/>
          <w:szCs w:val="24"/>
        </w:rPr>
        <w:t>l</w:t>
      </w:r>
      <w:r w:rsidRPr="00F6555E">
        <w:rPr>
          <w:rFonts w:ascii="Bookman Old Style" w:hAnsi="Bookman Old Style"/>
          <w:sz w:val="24"/>
          <w:szCs w:val="24"/>
        </w:rPr>
        <w:t>de yararlanırlar.</w:t>
      </w:r>
    </w:p>
    <w:p w:rsidR="0079521B" w:rsidRPr="0079521B" w:rsidRDefault="0079521B" w:rsidP="000427EC">
      <w:pPr>
        <w:spacing w:after="120"/>
        <w:ind w:firstLine="567"/>
        <w:jc w:val="both"/>
        <w:rPr>
          <w:rFonts w:ascii="Bookman Old Style" w:hAnsi="Bookman Old Style"/>
          <w:sz w:val="24"/>
          <w:szCs w:val="24"/>
          <w:vertAlign w:val="superscript"/>
        </w:rPr>
      </w:pPr>
      <w:r>
        <w:rPr>
          <w:rFonts w:ascii="Bookman Old Style" w:hAnsi="Bookman Old Style"/>
          <w:sz w:val="24"/>
          <w:szCs w:val="24"/>
        </w:rPr>
        <w:t>Jandarma hizmetleri sınıfı personelin, s</w:t>
      </w:r>
      <w:r w:rsidRPr="0079521B">
        <w:rPr>
          <w:rFonts w:ascii="Bookman Old Style" w:hAnsi="Bookman Old Style"/>
          <w:sz w:val="24"/>
          <w:szCs w:val="24"/>
        </w:rPr>
        <w:t>ubaylığa ve as</w:t>
      </w:r>
      <w:r w:rsidRPr="0079521B">
        <w:rPr>
          <w:rFonts w:ascii="Bookman Old Style" w:hAnsi="Bookman Old Style"/>
          <w:sz w:val="24"/>
          <w:szCs w:val="24"/>
        </w:rPr>
        <w:t>t</w:t>
      </w:r>
      <w:r w:rsidRPr="0079521B">
        <w:rPr>
          <w:rFonts w:ascii="Bookman Old Style" w:hAnsi="Bookman Old Style"/>
          <w:sz w:val="24"/>
          <w:szCs w:val="24"/>
        </w:rPr>
        <w:t>subaylığa nasıp işlemleri, İçişleri Bakanlığının onayıyla yap</w:t>
      </w:r>
      <w:r w:rsidRPr="0079521B">
        <w:rPr>
          <w:rFonts w:ascii="Bookman Old Style" w:hAnsi="Bookman Old Style"/>
          <w:sz w:val="24"/>
          <w:szCs w:val="24"/>
        </w:rPr>
        <w:t>ı</w:t>
      </w:r>
      <w:r w:rsidRPr="0079521B">
        <w:rPr>
          <w:rFonts w:ascii="Bookman Old Style" w:hAnsi="Bookman Old Style"/>
          <w:sz w:val="24"/>
          <w:szCs w:val="24"/>
        </w:rPr>
        <w:t>lır. Rütbelerindeki bekleme süresinin dolması ya da kadr</w:t>
      </w:r>
      <w:r w:rsidRPr="0079521B">
        <w:rPr>
          <w:rFonts w:ascii="Bookman Old Style" w:hAnsi="Bookman Old Style"/>
          <w:sz w:val="24"/>
          <w:szCs w:val="24"/>
        </w:rPr>
        <w:t>o</w:t>
      </w:r>
      <w:r w:rsidRPr="0079521B">
        <w:rPr>
          <w:rFonts w:ascii="Bookman Old Style" w:hAnsi="Bookman Old Style"/>
          <w:sz w:val="24"/>
          <w:szCs w:val="24"/>
        </w:rPr>
        <w:t>suzluk nedenleri ile emekliliğe sevk edilme durumunda olan, ancak hizmetlerine ihtiyaç duyulan albaylar 60 yaşına, gen</w:t>
      </w:r>
      <w:r w:rsidRPr="0079521B">
        <w:rPr>
          <w:rFonts w:ascii="Bookman Old Style" w:hAnsi="Bookman Old Style"/>
          <w:sz w:val="24"/>
          <w:szCs w:val="24"/>
        </w:rPr>
        <w:t>e</w:t>
      </w:r>
      <w:r w:rsidRPr="0079521B">
        <w:rPr>
          <w:rFonts w:ascii="Bookman Old Style" w:hAnsi="Bookman Old Style"/>
          <w:sz w:val="24"/>
          <w:szCs w:val="24"/>
        </w:rPr>
        <w:t>raller ise 65 yaşına kadar İçişleri Bakanının onayıyla görevde bırakılab</w:t>
      </w:r>
      <w:r w:rsidRPr="0079521B">
        <w:rPr>
          <w:rFonts w:ascii="Bookman Old Style" w:hAnsi="Bookman Old Style"/>
          <w:sz w:val="24"/>
          <w:szCs w:val="24"/>
        </w:rPr>
        <w:t>i</w:t>
      </w:r>
      <w:r w:rsidRPr="0079521B">
        <w:rPr>
          <w:rFonts w:ascii="Bookman Old Style" w:hAnsi="Bookman Old Style"/>
          <w:sz w:val="24"/>
          <w:szCs w:val="24"/>
        </w:rPr>
        <w:t>lirler.</w:t>
      </w:r>
      <w:r>
        <w:rPr>
          <w:rFonts w:ascii="Bookman Old Style" w:hAnsi="Bookman Old Style"/>
          <w:sz w:val="24"/>
          <w:szCs w:val="24"/>
        </w:rPr>
        <w:t xml:space="preserve"> </w:t>
      </w:r>
      <w:r w:rsidRPr="0079521B">
        <w:rPr>
          <w:rFonts w:ascii="Bookman Old Style" w:hAnsi="Bookman Old Style"/>
          <w:sz w:val="24"/>
          <w:szCs w:val="24"/>
        </w:rPr>
        <w:t>İlgili personel, personel kaynağı planlaması, iç güvenlik politikaları ve gelişen güvenlik ihtiyaçlarına göre albay ve üstü rütbelerde bekleme süreleri dolmadan kadr</w:t>
      </w:r>
      <w:r w:rsidRPr="0079521B">
        <w:rPr>
          <w:rFonts w:ascii="Bookman Old Style" w:hAnsi="Bookman Old Style"/>
          <w:sz w:val="24"/>
          <w:szCs w:val="24"/>
        </w:rPr>
        <w:t>o</w:t>
      </w:r>
      <w:r w:rsidRPr="0079521B">
        <w:rPr>
          <w:rFonts w:ascii="Bookman Old Style" w:hAnsi="Bookman Old Style"/>
          <w:sz w:val="24"/>
          <w:szCs w:val="24"/>
        </w:rPr>
        <w:t>suzluk tazminatı ödenmek suretiyle Cumhurbaşkanı onayı ile emekliye sevk edilebilir. Nasıp ve terfi yetkilerinin kull</w:t>
      </w:r>
      <w:r w:rsidRPr="0079521B">
        <w:rPr>
          <w:rFonts w:ascii="Bookman Old Style" w:hAnsi="Bookman Old Style"/>
          <w:sz w:val="24"/>
          <w:szCs w:val="24"/>
        </w:rPr>
        <w:t>a</w:t>
      </w:r>
      <w:r w:rsidRPr="0079521B">
        <w:rPr>
          <w:rFonts w:ascii="Bookman Old Style" w:hAnsi="Bookman Old Style"/>
          <w:sz w:val="24"/>
          <w:szCs w:val="24"/>
        </w:rPr>
        <w:t>nılmasıyla ilgili olan; 926 sayılı Kanun ve diğer kanunlarla, İçişleri Bakanlığı dışı</w:t>
      </w:r>
      <w:r w:rsidRPr="0079521B">
        <w:rPr>
          <w:rFonts w:ascii="Bookman Old Style" w:hAnsi="Bookman Old Style"/>
          <w:sz w:val="24"/>
          <w:szCs w:val="24"/>
        </w:rPr>
        <w:t>n</w:t>
      </w:r>
      <w:r w:rsidRPr="0079521B">
        <w:rPr>
          <w:rFonts w:ascii="Bookman Old Style" w:hAnsi="Bookman Old Style"/>
          <w:sz w:val="24"/>
          <w:szCs w:val="24"/>
        </w:rPr>
        <w:t>da, başka mercilere verilmiş inha, seçim, görüş alma ve be</w:t>
      </w:r>
      <w:r w:rsidRPr="0079521B">
        <w:rPr>
          <w:rFonts w:ascii="Bookman Old Style" w:hAnsi="Bookman Old Style"/>
          <w:sz w:val="24"/>
          <w:szCs w:val="24"/>
        </w:rPr>
        <w:t>n</w:t>
      </w:r>
      <w:r w:rsidRPr="0079521B">
        <w:rPr>
          <w:rFonts w:ascii="Bookman Old Style" w:hAnsi="Bookman Old Style"/>
          <w:sz w:val="24"/>
          <w:szCs w:val="24"/>
        </w:rPr>
        <w:t>zeri yetkilere dair hükümler Jandarma Genel Komutanlığı personeli bakımından uygulanmaz. Uzman jandarma ve u</w:t>
      </w:r>
      <w:r w:rsidRPr="0079521B">
        <w:rPr>
          <w:rFonts w:ascii="Bookman Old Style" w:hAnsi="Bookman Old Style"/>
          <w:sz w:val="24"/>
          <w:szCs w:val="24"/>
        </w:rPr>
        <w:t>z</w:t>
      </w:r>
      <w:r w:rsidRPr="0079521B">
        <w:rPr>
          <w:rFonts w:ascii="Bookman Old Style" w:hAnsi="Bookman Old Style"/>
          <w:sz w:val="24"/>
          <w:szCs w:val="24"/>
        </w:rPr>
        <w:t>man erbaşların nasıp ve terfileri Jandarma Genel Komutanl</w:t>
      </w:r>
      <w:r w:rsidRPr="0079521B">
        <w:rPr>
          <w:rFonts w:ascii="Bookman Old Style" w:hAnsi="Bookman Old Style"/>
          <w:sz w:val="24"/>
          <w:szCs w:val="24"/>
        </w:rPr>
        <w:t>ı</w:t>
      </w:r>
      <w:r w:rsidRPr="0079521B">
        <w:rPr>
          <w:rFonts w:ascii="Bookman Old Style" w:hAnsi="Bookman Old Style"/>
          <w:sz w:val="24"/>
          <w:szCs w:val="24"/>
        </w:rPr>
        <w:t>ğınca özel kanunlarına göre yap</w:t>
      </w:r>
      <w:r w:rsidRPr="0079521B">
        <w:rPr>
          <w:rFonts w:ascii="Bookman Old Style" w:hAnsi="Bookman Old Style"/>
          <w:sz w:val="24"/>
          <w:szCs w:val="24"/>
        </w:rPr>
        <w:t>ı</w:t>
      </w:r>
      <w:r w:rsidRPr="0079521B">
        <w:rPr>
          <w:rFonts w:ascii="Bookman Old Style" w:hAnsi="Bookman Old Style"/>
          <w:sz w:val="24"/>
          <w:szCs w:val="24"/>
        </w:rPr>
        <w:t>lır</w:t>
      </w:r>
      <w:r>
        <w:rPr>
          <w:rFonts w:ascii="Bookman Old Style" w:hAnsi="Bookman Old Style"/>
          <w:sz w:val="24"/>
          <w:szCs w:val="24"/>
        </w:rPr>
        <w:t>(JTGYK. 13/2)</w:t>
      </w:r>
      <w:r w:rsidRPr="0079521B">
        <w:rPr>
          <w:rFonts w:ascii="Bookman Old Style" w:hAnsi="Bookman Old Style"/>
          <w:sz w:val="24"/>
          <w:szCs w:val="24"/>
        </w:rPr>
        <w:t xml:space="preserve">. </w:t>
      </w:r>
    </w:p>
    <w:p w:rsidR="0079521B" w:rsidRDefault="0079521B" w:rsidP="000427EC">
      <w:pPr>
        <w:spacing w:after="120"/>
        <w:ind w:firstLine="567"/>
        <w:jc w:val="both"/>
        <w:rPr>
          <w:rFonts w:ascii="Bookman Old Style" w:hAnsi="Bookman Old Style"/>
          <w:sz w:val="24"/>
          <w:szCs w:val="24"/>
        </w:rPr>
      </w:pPr>
      <w:r w:rsidRPr="00D759BA">
        <w:rPr>
          <w:rFonts w:ascii="Bookman Old Style" w:hAnsi="Bookman Old Style"/>
          <w:sz w:val="24"/>
          <w:szCs w:val="24"/>
        </w:rPr>
        <w:t xml:space="preserve">Jandarma subay, astsubay ve uzman jandarmanın atanma ve yer değiştirme esasları ise JTGYK.nun 14 üncü maddesinde düzenlenmiş ve </w:t>
      </w:r>
      <w:r w:rsidRPr="00D759BA">
        <w:rPr>
          <w:rFonts w:ascii="Bookman Old Style" w:hAnsi="Bookman Old Style"/>
          <w:b/>
          <w:sz w:val="24"/>
          <w:szCs w:val="24"/>
        </w:rPr>
        <w:t xml:space="preserve"> </w:t>
      </w:r>
      <w:r w:rsidRPr="00D759BA">
        <w:rPr>
          <w:rFonts w:ascii="Bookman Old Style" w:hAnsi="Bookman Old Style"/>
          <w:sz w:val="24"/>
          <w:szCs w:val="24"/>
        </w:rPr>
        <w:t>Jandarma Genel Komutanı, G</w:t>
      </w:r>
      <w:r w:rsidRPr="00D759BA">
        <w:rPr>
          <w:rFonts w:ascii="Bookman Old Style" w:hAnsi="Bookman Old Style"/>
          <w:sz w:val="24"/>
          <w:szCs w:val="24"/>
        </w:rPr>
        <w:t>e</w:t>
      </w:r>
      <w:r w:rsidRPr="00D759BA">
        <w:rPr>
          <w:rFonts w:ascii="Bookman Old Style" w:hAnsi="Bookman Old Style"/>
          <w:sz w:val="24"/>
          <w:szCs w:val="24"/>
        </w:rPr>
        <w:t>nel Komutan Yardımcıları, generaller, bölge ve il jandarma komutanları dışında kalanlar</w:t>
      </w:r>
      <w:r w:rsidR="00D759BA">
        <w:rPr>
          <w:rFonts w:ascii="Bookman Old Style" w:hAnsi="Bookman Old Style"/>
          <w:sz w:val="24"/>
          <w:szCs w:val="24"/>
        </w:rPr>
        <w:t>ın</w:t>
      </w:r>
      <w:r w:rsidRPr="00D759BA">
        <w:rPr>
          <w:rFonts w:ascii="Bookman Old Style" w:hAnsi="Bookman Old Style"/>
          <w:sz w:val="24"/>
          <w:szCs w:val="24"/>
        </w:rPr>
        <w:t xml:space="preserve"> İçişleri Bakanınca yapıl</w:t>
      </w:r>
      <w:r w:rsidR="00D759BA">
        <w:rPr>
          <w:rFonts w:ascii="Bookman Old Style" w:hAnsi="Bookman Old Style"/>
          <w:sz w:val="24"/>
          <w:szCs w:val="24"/>
        </w:rPr>
        <w:t>acağı öngörülmüştür(md.14/1). Buna göre; i</w:t>
      </w:r>
      <w:r w:rsidRPr="00D759BA">
        <w:rPr>
          <w:rFonts w:ascii="Bookman Old Style" w:hAnsi="Bookman Old Style"/>
          <w:sz w:val="24"/>
          <w:szCs w:val="24"/>
        </w:rPr>
        <w:t>htisaslaşma gereği ol</w:t>
      </w:r>
      <w:r w:rsidRPr="00D759BA">
        <w:rPr>
          <w:rFonts w:ascii="Bookman Old Style" w:hAnsi="Bookman Old Style"/>
          <w:sz w:val="24"/>
          <w:szCs w:val="24"/>
        </w:rPr>
        <w:t>a</w:t>
      </w:r>
      <w:r w:rsidRPr="00D759BA">
        <w:rPr>
          <w:rFonts w:ascii="Bookman Old Style" w:hAnsi="Bookman Old Style"/>
          <w:sz w:val="24"/>
          <w:szCs w:val="24"/>
        </w:rPr>
        <w:t>rak özel eğitim görmüş personel nokta atamasına tabi tutul</w:t>
      </w:r>
      <w:r w:rsidRPr="00D759BA">
        <w:rPr>
          <w:rFonts w:ascii="Bookman Old Style" w:hAnsi="Bookman Old Style"/>
          <w:sz w:val="24"/>
          <w:szCs w:val="24"/>
        </w:rPr>
        <w:t>a</w:t>
      </w:r>
      <w:r w:rsidRPr="00D759BA">
        <w:rPr>
          <w:rFonts w:ascii="Bookman Old Style" w:hAnsi="Bookman Old Style"/>
          <w:sz w:val="24"/>
          <w:szCs w:val="24"/>
        </w:rPr>
        <w:t>bilir. Nokta  ataması  yapılmayan subay, astsubay ve uzman jandarmalar valilik emrine atanır ve bunların isti</w:t>
      </w:r>
      <w:r w:rsidRPr="00D759BA">
        <w:rPr>
          <w:rFonts w:ascii="Bookman Old Style" w:hAnsi="Bookman Old Style"/>
          <w:sz w:val="24"/>
          <w:szCs w:val="24"/>
        </w:rPr>
        <w:t>h</w:t>
      </w:r>
      <w:r w:rsidRPr="00D759BA">
        <w:rPr>
          <w:rFonts w:ascii="Bookman Old Style" w:hAnsi="Bookman Old Style"/>
          <w:sz w:val="24"/>
          <w:szCs w:val="24"/>
        </w:rPr>
        <w:t>dam yerleri, il içi yer değiştirmeleri vali tarafından yapılır</w:t>
      </w:r>
      <w:r w:rsidR="00D759BA">
        <w:rPr>
          <w:rFonts w:ascii="Bookman Old Style" w:hAnsi="Bookman Old Style"/>
          <w:sz w:val="24"/>
          <w:szCs w:val="24"/>
        </w:rPr>
        <w:t>(md. 14/2)</w:t>
      </w:r>
      <w:r w:rsidRPr="00D759BA">
        <w:rPr>
          <w:rFonts w:ascii="Bookman Old Style" w:hAnsi="Bookman Old Style"/>
          <w:sz w:val="24"/>
          <w:szCs w:val="24"/>
        </w:rPr>
        <w:t>.</w:t>
      </w:r>
      <w:r w:rsidR="00D759BA">
        <w:rPr>
          <w:rFonts w:ascii="Bookman Old Style" w:hAnsi="Bookman Old Style"/>
          <w:sz w:val="24"/>
          <w:szCs w:val="24"/>
        </w:rPr>
        <w:t xml:space="preserve"> H</w:t>
      </w:r>
      <w:r w:rsidRPr="00D759BA">
        <w:rPr>
          <w:rFonts w:ascii="Bookman Old Style" w:hAnsi="Bookman Old Style"/>
          <w:sz w:val="24"/>
          <w:szCs w:val="24"/>
        </w:rPr>
        <w:t>i</w:t>
      </w:r>
      <w:r w:rsidRPr="00D759BA">
        <w:rPr>
          <w:rFonts w:ascii="Bookman Old Style" w:hAnsi="Bookman Old Style"/>
          <w:sz w:val="24"/>
          <w:szCs w:val="24"/>
        </w:rPr>
        <w:t>z</w:t>
      </w:r>
      <w:r w:rsidRPr="00D759BA">
        <w:rPr>
          <w:rFonts w:ascii="Bookman Old Style" w:hAnsi="Bookman Old Style"/>
          <w:sz w:val="24"/>
          <w:szCs w:val="24"/>
        </w:rPr>
        <w:t>met gerekleri bakımından uygun görülmesi halinde il janda</w:t>
      </w:r>
      <w:r w:rsidRPr="00D759BA">
        <w:rPr>
          <w:rFonts w:ascii="Bookman Old Style" w:hAnsi="Bookman Old Style"/>
          <w:sz w:val="24"/>
          <w:szCs w:val="24"/>
        </w:rPr>
        <w:t>r</w:t>
      </w:r>
      <w:r w:rsidRPr="00D759BA">
        <w:rPr>
          <w:rFonts w:ascii="Bookman Old Style" w:hAnsi="Bookman Old Style"/>
          <w:sz w:val="24"/>
          <w:szCs w:val="24"/>
        </w:rPr>
        <w:t>ma komutanlıklarına general rütbesindeki subaylar da atan</w:t>
      </w:r>
      <w:r w:rsidRPr="00D759BA">
        <w:rPr>
          <w:rFonts w:ascii="Bookman Old Style" w:hAnsi="Bookman Old Style"/>
          <w:sz w:val="24"/>
          <w:szCs w:val="24"/>
        </w:rPr>
        <w:t>a</w:t>
      </w:r>
      <w:r w:rsidRPr="00D759BA">
        <w:rPr>
          <w:rFonts w:ascii="Bookman Old Style" w:hAnsi="Bookman Old Style"/>
          <w:sz w:val="24"/>
          <w:szCs w:val="24"/>
        </w:rPr>
        <w:t>bilir</w:t>
      </w:r>
      <w:r w:rsidR="00D759BA">
        <w:rPr>
          <w:rFonts w:ascii="Bookman Old Style" w:hAnsi="Bookman Old Style"/>
          <w:sz w:val="24"/>
          <w:szCs w:val="24"/>
        </w:rPr>
        <w:t>(md. 14/3)</w:t>
      </w:r>
      <w:r w:rsidRPr="00D759BA">
        <w:rPr>
          <w:rFonts w:ascii="Bookman Old Style" w:hAnsi="Bookman Old Style"/>
          <w:sz w:val="24"/>
          <w:szCs w:val="24"/>
        </w:rPr>
        <w:t>.</w:t>
      </w:r>
    </w:p>
    <w:p w:rsidR="00875E22" w:rsidRDefault="00C32053" w:rsidP="000427EC">
      <w:pPr>
        <w:spacing w:after="120"/>
        <w:ind w:firstLine="567"/>
        <w:jc w:val="both"/>
        <w:rPr>
          <w:rFonts w:ascii="Bookman Old Style" w:hAnsi="Bookman Old Style"/>
          <w:sz w:val="24"/>
          <w:szCs w:val="24"/>
        </w:rPr>
      </w:pPr>
      <w:r>
        <w:rPr>
          <w:rFonts w:ascii="Bookman Old Style" w:hAnsi="Bookman Old Style"/>
          <w:sz w:val="24"/>
          <w:szCs w:val="24"/>
        </w:rPr>
        <w:t xml:space="preserve">Ayrıca, </w:t>
      </w:r>
      <w:r w:rsidR="00875E22" w:rsidRPr="00C32053">
        <w:rPr>
          <w:rFonts w:ascii="Bookman Old Style" w:hAnsi="Bookman Old Style"/>
          <w:sz w:val="24"/>
          <w:szCs w:val="24"/>
        </w:rPr>
        <w:t xml:space="preserve">Jandarma ve Sahil Güvenlik </w:t>
      </w:r>
      <w:r w:rsidR="00875E22">
        <w:rPr>
          <w:rFonts w:ascii="Bookman Old Style" w:hAnsi="Bookman Old Style"/>
          <w:sz w:val="24"/>
          <w:szCs w:val="24"/>
        </w:rPr>
        <w:t>t</w:t>
      </w:r>
      <w:r w:rsidR="00875E22" w:rsidRPr="00C32053">
        <w:rPr>
          <w:rFonts w:ascii="Bookman Old Style" w:hAnsi="Bookman Old Style"/>
          <w:sz w:val="24"/>
          <w:szCs w:val="24"/>
        </w:rPr>
        <w:t>eşkilatlarının s</w:t>
      </w:r>
      <w:r w:rsidR="00875E22" w:rsidRPr="00C32053">
        <w:rPr>
          <w:rFonts w:ascii="Bookman Old Style" w:hAnsi="Bookman Old Style"/>
          <w:sz w:val="24"/>
          <w:szCs w:val="24"/>
        </w:rPr>
        <w:t>u</w:t>
      </w:r>
      <w:r w:rsidR="00875E22" w:rsidRPr="00C32053">
        <w:rPr>
          <w:rFonts w:ascii="Bookman Old Style" w:hAnsi="Bookman Old Style"/>
          <w:sz w:val="24"/>
          <w:szCs w:val="24"/>
        </w:rPr>
        <w:t>bay ve astsubay ve diğer personel ihtiyacını karşılamak</w:t>
      </w:r>
      <w:r w:rsidR="00875E22">
        <w:rPr>
          <w:rFonts w:ascii="Bookman Old Style" w:hAnsi="Bookman Old Style"/>
          <w:sz w:val="24"/>
          <w:szCs w:val="24"/>
        </w:rPr>
        <w:t xml:space="preserve"> üzere</w:t>
      </w:r>
      <w:r w:rsidR="00875E22" w:rsidRPr="00C32053">
        <w:rPr>
          <w:rFonts w:ascii="Bookman Old Style" w:hAnsi="Bookman Old Style"/>
          <w:sz w:val="24"/>
          <w:szCs w:val="24"/>
        </w:rPr>
        <w:t>,</w:t>
      </w:r>
      <w:r w:rsidR="00875E22" w:rsidRPr="00875E22">
        <w:rPr>
          <w:rFonts w:ascii="Bookman Old Style" w:hAnsi="Bookman Old Style"/>
          <w:sz w:val="24"/>
          <w:szCs w:val="24"/>
        </w:rPr>
        <w:t xml:space="preserve"> </w:t>
      </w:r>
      <w:r w:rsidR="00875E22" w:rsidRPr="00C32053">
        <w:rPr>
          <w:rFonts w:ascii="Bookman Old Style" w:hAnsi="Bookman Old Style"/>
          <w:sz w:val="24"/>
          <w:szCs w:val="24"/>
        </w:rPr>
        <w:t>önlisans, lisans ve lisansüstü eğitim-öğretim, bilimsel ara</w:t>
      </w:r>
      <w:r w:rsidR="00875E22" w:rsidRPr="00C32053">
        <w:rPr>
          <w:rFonts w:ascii="Bookman Old Style" w:hAnsi="Bookman Old Style"/>
          <w:sz w:val="24"/>
          <w:szCs w:val="24"/>
        </w:rPr>
        <w:t>ş</w:t>
      </w:r>
      <w:r w:rsidR="00875E22" w:rsidRPr="00C32053">
        <w:rPr>
          <w:rFonts w:ascii="Bookman Old Style" w:hAnsi="Bookman Old Style"/>
          <w:sz w:val="24"/>
          <w:szCs w:val="24"/>
        </w:rPr>
        <w:t>tırma, yayın yapmak üzere bünyesinde fakülte, enstitü, as</w:t>
      </w:r>
      <w:r w:rsidR="00875E22" w:rsidRPr="00C32053">
        <w:rPr>
          <w:rFonts w:ascii="Bookman Old Style" w:hAnsi="Bookman Old Style"/>
          <w:sz w:val="24"/>
          <w:szCs w:val="24"/>
        </w:rPr>
        <w:t>t</w:t>
      </w:r>
      <w:r w:rsidR="00875E22" w:rsidRPr="00C32053">
        <w:rPr>
          <w:rFonts w:ascii="Bookman Old Style" w:hAnsi="Bookman Old Style"/>
          <w:sz w:val="24"/>
          <w:szCs w:val="24"/>
        </w:rPr>
        <w:t>subay meslek yüksekokulları, eğitim ve araştırma merke</w:t>
      </w:r>
      <w:r w:rsidR="00875E22" w:rsidRPr="00C32053">
        <w:rPr>
          <w:rFonts w:ascii="Bookman Old Style" w:hAnsi="Bookman Old Style"/>
          <w:sz w:val="24"/>
          <w:szCs w:val="24"/>
        </w:rPr>
        <w:t>z</w:t>
      </w:r>
      <w:r w:rsidR="00875E22" w:rsidRPr="00C32053">
        <w:rPr>
          <w:rFonts w:ascii="Bookman Old Style" w:hAnsi="Bookman Old Style"/>
          <w:sz w:val="24"/>
          <w:szCs w:val="24"/>
        </w:rPr>
        <w:t>leri ve kurslar bulunan bir yükseköğretim kurumu olarak İçişleri Bakanlığına bağlı Jandarma ve Sahil Güvenlik</w:t>
      </w:r>
      <w:r w:rsidR="00875E22" w:rsidRPr="00C32053">
        <w:rPr>
          <w:rFonts w:ascii="Bookman Old Style" w:hAnsi="Bookman Old Style"/>
          <w:i/>
          <w:iCs/>
          <w:sz w:val="24"/>
          <w:szCs w:val="24"/>
        </w:rPr>
        <w:t xml:space="preserve"> </w:t>
      </w:r>
      <w:r w:rsidR="00875E22" w:rsidRPr="00C32053">
        <w:rPr>
          <w:rFonts w:ascii="Bookman Old Style" w:hAnsi="Bookman Old Style"/>
          <w:sz w:val="24"/>
          <w:szCs w:val="24"/>
        </w:rPr>
        <w:t>Akademisi k</w:t>
      </w:r>
      <w:r w:rsidR="00875E22" w:rsidRPr="00C32053">
        <w:rPr>
          <w:rFonts w:ascii="Bookman Old Style" w:hAnsi="Bookman Old Style"/>
          <w:sz w:val="24"/>
          <w:szCs w:val="24"/>
        </w:rPr>
        <w:t>u</w:t>
      </w:r>
      <w:r w:rsidR="00875E22" w:rsidRPr="00C32053">
        <w:rPr>
          <w:rFonts w:ascii="Bookman Old Style" w:hAnsi="Bookman Old Style"/>
          <w:sz w:val="24"/>
          <w:szCs w:val="24"/>
        </w:rPr>
        <w:t>rulmuştur.</w:t>
      </w:r>
      <w:r w:rsidR="00E53D89">
        <w:rPr>
          <w:rFonts w:ascii="Bookman Old Style" w:hAnsi="Bookman Old Style"/>
          <w:sz w:val="24"/>
          <w:szCs w:val="24"/>
        </w:rPr>
        <w:t xml:space="preserve"> </w:t>
      </w:r>
      <w:r w:rsidR="00875E22">
        <w:rPr>
          <w:rFonts w:ascii="Bookman Old Style" w:hAnsi="Bookman Old Style"/>
          <w:sz w:val="24"/>
          <w:szCs w:val="24"/>
        </w:rPr>
        <w:t xml:space="preserve">Böylece, bu teşkilatların personelinin Türk Silahlı Kuvvetlerine bağlı okullar yerine, İçişleri Bakanlığına bağlı </w:t>
      </w:r>
      <w:r w:rsidR="00875E22">
        <w:rPr>
          <w:rFonts w:ascii="Bookman Old Style" w:hAnsi="Bookman Old Style"/>
          <w:sz w:val="24"/>
          <w:szCs w:val="24"/>
        </w:rPr>
        <w:lastRenderedPageBreak/>
        <w:t>olan bir eğitim kurumundan karşılanması ama</w:t>
      </w:r>
      <w:r w:rsidR="00875E22">
        <w:rPr>
          <w:rFonts w:ascii="Bookman Old Style" w:hAnsi="Bookman Old Style"/>
          <w:sz w:val="24"/>
          <w:szCs w:val="24"/>
        </w:rPr>
        <w:t>ç</w:t>
      </w:r>
      <w:r w:rsidR="00875E22">
        <w:rPr>
          <w:rFonts w:ascii="Bookman Old Style" w:hAnsi="Bookman Old Style"/>
          <w:sz w:val="24"/>
          <w:szCs w:val="24"/>
        </w:rPr>
        <w:t xml:space="preserve">lanmış ve bu nedenle </w:t>
      </w:r>
      <w:r w:rsidR="00875E22" w:rsidRPr="00C32053">
        <w:rPr>
          <w:rFonts w:ascii="Bookman Old Style" w:hAnsi="Bookman Old Style"/>
          <w:sz w:val="24"/>
          <w:szCs w:val="24"/>
        </w:rPr>
        <w:t>Jandarma ve Sahil Güvenlik</w:t>
      </w:r>
      <w:r w:rsidR="00875E22" w:rsidRPr="00C32053">
        <w:rPr>
          <w:rFonts w:ascii="Bookman Old Style" w:hAnsi="Bookman Old Style"/>
          <w:i/>
          <w:iCs/>
          <w:sz w:val="24"/>
          <w:szCs w:val="24"/>
        </w:rPr>
        <w:t xml:space="preserve"> </w:t>
      </w:r>
      <w:r w:rsidR="00875E22" w:rsidRPr="00C32053">
        <w:rPr>
          <w:rFonts w:ascii="Bookman Old Style" w:hAnsi="Bookman Old Style"/>
          <w:sz w:val="24"/>
          <w:szCs w:val="24"/>
        </w:rPr>
        <w:t>Akademisi</w:t>
      </w:r>
      <w:r w:rsidR="00875E22">
        <w:rPr>
          <w:rFonts w:ascii="Bookman Old Style" w:hAnsi="Bookman Old Style"/>
          <w:sz w:val="24"/>
          <w:szCs w:val="24"/>
        </w:rPr>
        <w:t xml:space="preserve"> kurulmu</w:t>
      </w:r>
      <w:r w:rsidR="00875E22">
        <w:rPr>
          <w:rFonts w:ascii="Bookman Old Style" w:hAnsi="Bookman Old Style"/>
          <w:sz w:val="24"/>
          <w:szCs w:val="24"/>
        </w:rPr>
        <w:t>ş</w:t>
      </w:r>
      <w:r w:rsidR="00875E22">
        <w:rPr>
          <w:rFonts w:ascii="Bookman Old Style" w:hAnsi="Bookman Old Style"/>
          <w:sz w:val="24"/>
          <w:szCs w:val="24"/>
        </w:rPr>
        <w:t xml:space="preserve">tur(Md. 13/A). </w:t>
      </w:r>
    </w:p>
    <w:p w:rsidR="00875E22" w:rsidRDefault="00E53D89" w:rsidP="000427EC">
      <w:pPr>
        <w:spacing w:after="120"/>
        <w:ind w:firstLine="567"/>
        <w:jc w:val="both"/>
        <w:rPr>
          <w:rFonts w:ascii="Bookman Old Style" w:hAnsi="Bookman Old Style"/>
          <w:sz w:val="24"/>
          <w:szCs w:val="24"/>
        </w:rPr>
      </w:pPr>
      <w:r>
        <w:rPr>
          <w:rFonts w:ascii="Bookman Old Style" w:hAnsi="Bookman Old Style"/>
          <w:sz w:val="24"/>
          <w:szCs w:val="24"/>
        </w:rPr>
        <w:t>J</w:t>
      </w:r>
      <w:r w:rsidR="00875E22" w:rsidRPr="00875E22">
        <w:rPr>
          <w:rFonts w:ascii="Bookman Old Style" w:hAnsi="Bookman Old Style"/>
          <w:sz w:val="24"/>
          <w:szCs w:val="24"/>
        </w:rPr>
        <w:t>andarma Genel Komutanlığı ve Sahil Güvenlik Kom</w:t>
      </w:r>
      <w:r w:rsidR="00875E22" w:rsidRPr="00875E22">
        <w:rPr>
          <w:rFonts w:ascii="Bookman Old Style" w:hAnsi="Bookman Old Style"/>
          <w:sz w:val="24"/>
          <w:szCs w:val="24"/>
        </w:rPr>
        <w:t>u</w:t>
      </w:r>
      <w:r w:rsidR="00875E22" w:rsidRPr="00875E22">
        <w:rPr>
          <w:rFonts w:ascii="Bookman Old Style" w:hAnsi="Bookman Old Style"/>
          <w:sz w:val="24"/>
          <w:szCs w:val="24"/>
        </w:rPr>
        <w:t>tanlığının personel ihtiyacı; Jandarma ve Sahil Güvenlik Ak</w:t>
      </w:r>
      <w:r w:rsidR="00875E22" w:rsidRPr="00875E22">
        <w:rPr>
          <w:rFonts w:ascii="Bookman Old Style" w:hAnsi="Bookman Old Style"/>
          <w:sz w:val="24"/>
          <w:szCs w:val="24"/>
        </w:rPr>
        <w:t>a</w:t>
      </w:r>
      <w:r w:rsidR="00875E22" w:rsidRPr="00875E22">
        <w:rPr>
          <w:rFonts w:ascii="Bookman Old Style" w:hAnsi="Bookman Old Style"/>
          <w:sz w:val="24"/>
          <w:szCs w:val="24"/>
        </w:rPr>
        <w:t>demisi tarafından</w:t>
      </w:r>
      <w:r w:rsidR="00875E22">
        <w:rPr>
          <w:rFonts w:ascii="Bookman Old Style" w:hAnsi="Bookman Old Style"/>
          <w:sz w:val="24"/>
          <w:szCs w:val="24"/>
        </w:rPr>
        <w:t xml:space="preserve"> ve </w:t>
      </w:r>
      <w:r w:rsidR="00875E22" w:rsidRPr="00875E22">
        <w:rPr>
          <w:rFonts w:ascii="Bookman Old Style" w:hAnsi="Bookman Old Style"/>
          <w:sz w:val="24"/>
          <w:szCs w:val="24"/>
        </w:rPr>
        <w:t>Jandarma Genel Komutanlığı ve Sahil Güvenlik Komutanlığı bünyesindeki eğitim komutanlıkları</w:t>
      </w:r>
      <w:r w:rsidR="00875E22" w:rsidRPr="00875E22">
        <w:rPr>
          <w:rFonts w:ascii="Bookman Old Style" w:hAnsi="Bookman Old Style"/>
          <w:sz w:val="24"/>
          <w:szCs w:val="24"/>
        </w:rPr>
        <w:t>n</w:t>
      </w:r>
      <w:r w:rsidR="00875E22" w:rsidRPr="00875E22">
        <w:rPr>
          <w:rFonts w:ascii="Bookman Old Style" w:hAnsi="Bookman Old Style"/>
          <w:sz w:val="24"/>
          <w:szCs w:val="24"/>
        </w:rPr>
        <w:t>daki eğitimlerini başarıyla tamamlayanlardan karşıl</w:t>
      </w:r>
      <w:r w:rsidR="00875E22" w:rsidRPr="00875E22">
        <w:rPr>
          <w:rFonts w:ascii="Bookman Old Style" w:hAnsi="Bookman Old Style"/>
          <w:sz w:val="24"/>
          <w:szCs w:val="24"/>
        </w:rPr>
        <w:t>a</w:t>
      </w:r>
      <w:r w:rsidR="00875E22" w:rsidRPr="00875E22">
        <w:rPr>
          <w:rFonts w:ascii="Bookman Old Style" w:hAnsi="Bookman Old Style"/>
          <w:sz w:val="24"/>
          <w:szCs w:val="24"/>
        </w:rPr>
        <w:t>nır</w:t>
      </w:r>
      <w:r w:rsidR="00875E22">
        <w:rPr>
          <w:rFonts w:ascii="Bookman Old Style" w:hAnsi="Bookman Old Style"/>
          <w:sz w:val="24"/>
          <w:szCs w:val="24"/>
        </w:rPr>
        <w:t>(J. ve Sahil Güv. Per. Temin Yönt. md. 5/1)</w:t>
      </w:r>
      <w:r w:rsidR="00875E22" w:rsidRPr="00875E22">
        <w:rPr>
          <w:rFonts w:ascii="Bookman Old Style" w:hAnsi="Bookman Old Style"/>
          <w:sz w:val="24"/>
          <w:szCs w:val="24"/>
        </w:rPr>
        <w:t>. Jandarma ve Sahil G</w:t>
      </w:r>
      <w:r w:rsidR="00875E22" w:rsidRPr="00875E22">
        <w:rPr>
          <w:rFonts w:ascii="Bookman Old Style" w:hAnsi="Bookman Old Style"/>
          <w:sz w:val="24"/>
          <w:szCs w:val="24"/>
        </w:rPr>
        <w:t>ü</w:t>
      </w:r>
      <w:r w:rsidR="00875E22" w:rsidRPr="00875E22">
        <w:rPr>
          <w:rFonts w:ascii="Bookman Old Style" w:hAnsi="Bookman Old Style"/>
          <w:sz w:val="24"/>
          <w:szCs w:val="24"/>
        </w:rPr>
        <w:t>venlik Akademisi tarafından Akademide yetiştiril</w:t>
      </w:r>
      <w:r w:rsidR="00875E22" w:rsidRPr="00875E22">
        <w:rPr>
          <w:rFonts w:ascii="Bookman Old Style" w:hAnsi="Bookman Old Style"/>
          <w:sz w:val="24"/>
          <w:szCs w:val="24"/>
        </w:rPr>
        <w:t>e</w:t>
      </w:r>
      <w:r w:rsidR="00875E22" w:rsidRPr="00875E22">
        <w:rPr>
          <w:rFonts w:ascii="Bookman Old Style" w:hAnsi="Bookman Old Style"/>
          <w:sz w:val="24"/>
          <w:szCs w:val="24"/>
        </w:rPr>
        <w:t>meyen veya az yetiştirilen sınıf ve branşlara yönelik olarak diğer yüksekö</w:t>
      </w:r>
      <w:r w:rsidR="00875E22" w:rsidRPr="00875E22">
        <w:rPr>
          <w:rFonts w:ascii="Bookman Old Style" w:hAnsi="Bookman Old Style"/>
          <w:sz w:val="24"/>
          <w:szCs w:val="24"/>
        </w:rPr>
        <w:t>ğ</w:t>
      </w:r>
      <w:r w:rsidR="00875E22" w:rsidRPr="00875E22">
        <w:rPr>
          <w:rFonts w:ascii="Bookman Old Style" w:hAnsi="Bookman Old Style"/>
          <w:sz w:val="24"/>
          <w:szCs w:val="24"/>
        </w:rPr>
        <w:t>retim kurumlarıyla protokoller yapılarak öğrenci yetiştirileb</w:t>
      </w:r>
      <w:r w:rsidR="00875E22" w:rsidRPr="00875E22">
        <w:rPr>
          <w:rFonts w:ascii="Bookman Old Style" w:hAnsi="Bookman Old Style"/>
          <w:sz w:val="24"/>
          <w:szCs w:val="24"/>
        </w:rPr>
        <w:t>i</w:t>
      </w:r>
      <w:r w:rsidR="00875E22" w:rsidRPr="00875E22">
        <w:rPr>
          <w:rFonts w:ascii="Bookman Old Style" w:hAnsi="Bookman Old Style"/>
          <w:sz w:val="24"/>
          <w:szCs w:val="24"/>
        </w:rPr>
        <w:t>lir, Jandarma Genel Komutanlığı veya Sahil Güvenlik Kom</w:t>
      </w:r>
      <w:r w:rsidR="00875E22" w:rsidRPr="00875E22">
        <w:rPr>
          <w:rFonts w:ascii="Bookman Old Style" w:hAnsi="Bookman Old Style"/>
          <w:sz w:val="24"/>
          <w:szCs w:val="24"/>
        </w:rPr>
        <w:t>u</w:t>
      </w:r>
      <w:r w:rsidR="00875E22" w:rsidRPr="00875E22">
        <w:rPr>
          <w:rFonts w:ascii="Bookman Old Style" w:hAnsi="Bookman Old Style"/>
          <w:sz w:val="24"/>
          <w:szCs w:val="24"/>
        </w:rPr>
        <w:t>tanlığı nam ve hesabına diğer yükseköğretim kurumlarında öğrenci okutulabilir</w:t>
      </w:r>
      <w:r w:rsidR="00875E22">
        <w:rPr>
          <w:rFonts w:ascii="Bookman Old Style" w:hAnsi="Bookman Old Style"/>
          <w:sz w:val="24"/>
          <w:szCs w:val="24"/>
        </w:rPr>
        <w:t>(Aynı Yönt. 5/2)</w:t>
      </w:r>
      <w:r w:rsidR="00875E22" w:rsidRPr="00875E22">
        <w:rPr>
          <w:rFonts w:ascii="Bookman Old Style" w:hAnsi="Bookman Old Style"/>
          <w:sz w:val="24"/>
          <w:szCs w:val="24"/>
        </w:rPr>
        <w:t xml:space="preserve">. </w:t>
      </w:r>
      <w:r w:rsidR="00007123">
        <w:rPr>
          <w:rFonts w:ascii="Bookman Old Style" w:hAnsi="Bookman Old Style"/>
          <w:sz w:val="24"/>
          <w:szCs w:val="24"/>
        </w:rPr>
        <w:t>Janda</w:t>
      </w:r>
      <w:r w:rsidR="00007123">
        <w:rPr>
          <w:rFonts w:ascii="Bookman Old Style" w:hAnsi="Bookman Old Style"/>
          <w:sz w:val="24"/>
          <w:szCs w:val="24"/>
        </w:rPr>
        <w:t>r</w:t>
      </w:r>
      <w:r w:rsidR="00007123">
        <w:rPr>
          <w:rFonts w:ascii="Bookman Old Style" w:hAnsi="Bookman Old Style"/>
          <w:sz w:val="24"/>
          <w:szCs w:val="24"/>
        </w:rPr>
        <w:t xml:space="preserve">ma hizmetleri ve Sahil Güvenlik hizmetleri sınıfında </w:t>
      </w:r>
      <w:r w:rsidR="00711EAD">
        <w:rPr>
          <w:rFonts w:ascii="Bookman Old Style" w:hAnsi="Bookman Old Style"/>
          <w:sz w:val="24"/>
          <w:szCs w:val="24"/>
        </w:rPr>
        <w:t xml:space="preserve">göreve başlayacak olan personelin branşları ise, aynı Yönetmeliğin 7 inci maddesinde gösterilmiştir. </w:t>
      </w:r>
    </w:p>
    <w:p w:rsidR="0079521B" w:rsidRDefault="0079521B" w:rsidP="000427EC">
      <w:pPr>
        <w:tabs>
          <w:tab w:val="left" w:pos="567"/>
        </w:tabs>
        <w:spacing w:after="120"/>
        <w:ind w:firstLine="567"/>
        <w:jc w:val="both"/>
        <w:rPr>
          <w:rFonts w:ascii="Bookman Old Style" w:hAnsi="Bookman Old Style"/>
          <w:sz w:val="24"/>
          <w:szCs w:val="24"/>
        </w:rPr>
      </w:pPr>
      <w:r w:rsidRPr="0079521B">
        <w:rPr>
          <w:rFonts w:ascii="Bookman Old Style" w:hAnsi="Bookman Old Style"/>
          <w:sz w:val="24"/>
          <w:szCs w:val="24"/>
        </w:rPr>
        <w:t>2803 sayılı JTGYK.nun 20 inci maddesi ise, Jandarma Genel Komutanlığı personeli</w:t>
      </w:r>
      <w:r>
        <w:rPr>
          <w:rFonts w:ascii="Bookman Old Style" w:hAnsi="Bookman Old Style"/>
          <w:sz w:val="24"/>
          <w:szCs w:val="24"/>
        </w:rPr>
        <w:t>nin</w:t>
      </w:r>
      <w:r w:rsidRPr="0079521B">
        <w:rPr>
          <w:rFonts w:ascii="Bookman Old Style" w:hAnsi="Bookman Old Style"/>
          <w:sz w:val="24"/>
          <w:szCs w:val="24"/>
        </w:rPr>
        <w:t>; bu Kanunla getirilen hakl</w:t>
      </w:r>
      <w:r w:rsidRPr="0079521B">
        <w:rPr>
          <w:rFonts w:ascii="Bookman Old Style" w:hAnsi="Bookman Old Style"/>
          <w:sz w:val="24"/>
          <w:szCs w:val="24"/>
        </w:rPr>
        <w:t>a</w:t>
      </w:r>
      <w:r w:rsidRPr="0079521B">
        <w:rPr>
          <w:rFonts w:ascii="Bookman Old Style" w:hAnsi="Bookman Old Style"/>
          <w:sz w:val="24"/>
          <w:szCs w:val="24"/>
        </w:rPr>
        <w:t>rın yanı</w:t>
      </w:r>
      <w:r w:rsidR="00C32053">
        <w:rPr>
          <w:rFonts w:ascii="Bookman Old Style" w:hAnsi="Bookman Old Style"/>
          <w:sz w:val="24"/>
          <w:szCs w:val="24"/>
        </w:rPr>
        <w:t xml:space="preserve"> </w:t>
      </w:r>
      <w:r w:rsidRPr="0079521B">
        <w:rPr>
          <w:rFonts w:ascii="Bookman Old Style" w:hAnsi="Bookman Old Style"/>
          <w:sz w:val="24"/>
          <w:szCs w:val="24"/>
        </w:rPr>
        <w:t>sıra, özlük hakları bakımından, 926 sayılı “Türk S</w:t>
      </w:r>
      <w:r w:rsidRPr="0079521B">
        <w:rPr>
          <w:rFonts w:ascii="Bookman Old Style" w:hAnsi="Bookman Old Style"/>
          <w:sz w:val="24"/>
          <w:szCs w:val="24"/>
        </w:rPr>
        <w:t>i</w:t>
      </w:r>
      <w:r w:rsidRPr="0079521B">
        <w:rPr>
          <w:rFonts w:ascii="Bookman Old Style" w:hAnsi="Bookman Old Style"/>
          <w:sz w:val="24"/>
          <w:szCs w:val="24"/>
        </w:rPr>
        <w:t>lahlı Kuvvetleri Personel Kanunu”, 657 sayılı “Devlet Memurları Kanunu” ile genel ve özel düzenleme getiren diğer kanu</w:t>
      </w:r>
      <w:r w:rsidRPr="0079521B">
        <w:rPr>
          <w:rFonts w:ascii="Bookman Old Style" w:hAnsi="Bookman Old Style"/>
          <w:sz w:val="24"/>
          <w:szCs w:val="24"/>
        </w:rPr>
        <w:t>n</w:t>
      </w:r>
      <w:r w:rsidRPr="0079521B">
        <w:rPr>
          <w:rFonts w:ascii="Bookman Old Style" w:hAnsi="Bookman Old Style"/>
          <w:sz w:val="24"/>
          <w:szCs w:val="24"/>
        </w:rPr>
        <w:t>larla verilen haklardan da yararlan</w:t>
      </w:r>
      <w:r>
        <w:rPr>
          <w:rFonts w:ascii="Bookman Old Style" w:hAnsi="Bookman Old Style"/>
          <w:sz w:val="24"/>
          <w:szCs w:val="24"/>
        </w:rPr>
        <w:t>acağını amirdir.</w:t>
      </w:r>
    </w:p>
    <w:p w:rsidR="0079521B" w:rsidRDefault="0079521B" w:rsidP="000427EC">
      <w:pPr>
        <w:tabs>
          <w:tab w:val="left" w:pos="567"/>
        </w:tabs>
        <w:spacing w:after="120"/>
        <w:ind w:firstLine="567"/>
        <w:jc w:val="both"/>
        <w:rPr>
          <w:rFonts w:ascii="Bookman Old Style" w:hAnsi="Bookman Old Style"/>
          <w:sz w:val="24"/>
          <w:szCs w:val="24"/>
        </w:rPr>
      </w:pPr>
      <w:r w:rsidRPr="0079521B">
        <w:rPr>
          <w:rFonts w:ascii="Bookman Old Style" w:hAnsi="Bookman Old Style"/>
          <w:sz w:val="24"/>
          <w:szCs w:val="24"/>
        </w:rPr>
        <w:t xml:space="preserve"> </w:t>
      </w:r>
      <w:r w:rsidR="00711EAD">
        <w:rPr>
          <w:rFonts w:ascii="Bookman Old Style" w:hAnsi="Bookman Old Style"/>
          <w:sz w:val="24"/>
          <w:szCs w:val="24"/>
        </w:rPr>
        <w:t>Jandarma hizmetleri sınıfı personelin, subay, astsubay ve uzman jandarmaları ifade ettiğini söylemiştik. Bunlar ise daimi/muvazzaf ve sözleşmeli olarak iki bölümde mütal</w:t>
      </w:r>
      <w:r w:rsidR="0069348C">
        <w:rPr>
          <w:rFonts w:ascii="Bookman Old Style" w:hAnsi="Bookman Old Style"/>
          <w:sz w:val="24"/>
          <w:szCs w:val="24"/>
        </w:rPr>
        <w:t>a</w:t>
      </w:r>
      <w:r w:rsidR="00711EAD">
        <w:rPr>
          <w:rFonts w:ascii="Bookman Old Style" w:hAnsi="Bookman Old Style"/>
          <w:sz w:val="24"/>
          <w:szCs w:val="24"/>
        </w:rPr>
        <w:t>a ed</w:t>
      </w:r>
      <w:r w:rsidR="00711EAD">
        <w:rPr>
          <w:rFonts w:ascii="Bookman Old Style" w:hAnsi="Bookman Old Style"/>
          <w:sz w:val="24"/>
          <w:szCs w:val="24"/>
        </w:rPr>
        <w:t>i</w:t>
      </w:r>
      <w:r w:rsidR="00711EAD">
        <w:rPr>
          <w:rFonts w:ascii="Bookman Old Style" w:hAnsi="Bookman Old Style"/>
          <w:sz w:val="24"/>
          <w:szCs w:val="24"/>
        </w:rPr>
        <w:t>lir.</w:t>
      </w:r>
    </w:p>
    <w:p w:rsidR="0069348C" w:rsidRPr="006518E9" w:rsidRDefault="00711EAD" w:rsidP="000427EC">
      <w:pPr>
        <w:tabs>
          <w:tab w:val="left" w:pos="567"/>
        </w:tabs>
        <w:spacing w:after="120"/>
        <w:ind w:firstLine="567"/>
        <w:jc w:val="both"/>
        <w:rPr>
          <w:rFonts w:ascii="Bookman Old Style" w:hAnsi="Bookman Old Style"/>
          <w:sz w:val="24"/>
          <w:szCs w:val="24"/>
        </w:rPr>
      </w:pPr>
      <w:r w:rsidRPr="0069348C">
        <w:rPr>
          <w:rFonts w:ascii="Bookman Old Style" w:hAnsi="Bookman Old Style"/>
          <w:i/>
          <w:sz w:val="24"/>
          <w:szCs w:val="24"/>
        </w:rPr>
        <w:t>a.</w:t>
      </w:r>
      <w:r w:rsidR="00A329BC" w:rsidRPr="0069348C">
        <w:rPr>
          <w:rFonts w:ascii="Bookman Old Style" w:hAnsi="Bookman Old Style"/>
          <w:i/>
          <w:sz w:val="24"/>
          <w:szCs w:val="24"/>
        </w:rPr>
        <w:t xml:space="preserve"> </w:t>
      </w:r>
      <w:r w:rsidRPr="0069348C">
        <w:rPr>
          <w:rFonts w:ascii="Bookman Old Style" w:hAnsi="Bookman Old Style"/>
          <w:i/>
          <w:sz w:val="24"/>
          <w:szCs w:val="24"/>
        </w:rPr>
        <w:t>Subay:</w:t>
      </w:r>
      <w:r w:rsidRPr="0069348C">
        <w:rPr>
          <w:rFonts w:ascii="Bookman Old Style" w:hAnsi="Bookman Old Style"/>
          <w:sz w:val="24"/>
          <w:szCs w:val="24"/>
        </w:rPr>
        <w:t xml:space="preserve"> </w:t>
      </w:r>
      <w:r w:rsidR="00A329BC" w:rsidRPr="0069348C">
        <w:rPr>
          <w:rFonts w:ascii="Bookman Old Style" w:hAnsi="Bookman Old Style"/>
          <w:sz w:val="24"/>
          <w:szCs w:val="24"/>
        </w:rPr>
        <w:t>2803 SK.nun 13 üncü maddesi, jandarma hi</w:t>
      </w:r>
      <w:r w:rsidR="00A329BC" w:rsidRPr="0069348C">
        <w:rPr>
          <w:rFonts w:ascii="Bookman Old Style" w:hAnsi="Bookman Old Style"/>
          <w:sz w:val="24"/>
          <w:szCs w:val="24"/>
        </w:rPr>
        <w:t>z</w:t>
      </w:r>
      <w:r w:rsidR="00A329BC" w:rsidRPr="0069348C">
        <w:rPr>
          <w:rFonts w:ascii="Bookman Old Style" w:hAnsi="Bookman Old Style"/>
          <w:sz w:val="24"/>
          <w:szCs w:val="24"/>
        </w:rPr>
        <w:t>metleri sınıfı personelinin hakkında, nasıp ve terfi, aylık ve diğer mali ve sosyal haklar bakımından statü ve rütbeler</w:t>
      </w:r>
      <w:r w:rsidR="00A329BC" w:rsidRPr="0069348C">
        <w:rPr>
          <w:rFonts w:ascii="Bookman Old Style" w:hAnsi="Bookman Old Style"/>
          <w:sz w:val="24"/>
          <w:szCs w:val="24"/>
        </w:rPr>
        <w:t>i</w:t>
      </w:r>
      <w:r w:rsidR="00A329BC" w:rsidRPr="0069348C">
        <w:rPr>
          <w:rFonts w:ascii="Bookman Old Style" w:hAnsi="Bookman Old Style"/>
          <w:sz w:val="24"/>
          <w:szCs w:val="24"/>
        </w:rPr>
        <w:t>ne göre 27.7.1967 tarihli ve 926 sayılı Türk Silâhlı Kuvvetleri Personel Kanunun uygulanacağı ifade olunmuştur. Subaylar TSK.Per.K.nun 3 ve 29 vd. maddelerinde gösterilmiştir.</w:t>
      </w:r>
      <w:r w:rsidR="006518E9">
        <w:rPr>
          <w:rFonts w:ascii="Bookman Old Style" w:hAnsi="Bookman Old Style"/>
          <w:sz w:val="24"/>
          <w:szCs w:val="24"/>
        </w:rPr>
        <w:t xml:space="preserve"> </w:t>
      </w:r>
      <w:r w:rsidR="0069348C" w:rsidRPr="0069348C">
        <w:rPr>
          <w:rFonts w:ascii="Bookman Old Style" w:eastAsia="TRTimesNewRomanBold" w:hAnsi="Bookman Old Style"/>
          <w:sz w:val="24"/>
          <w:szCs w:val="24"/>
        </w:rPr>
        <w:t>S</w:t>
      </w:r>
      <w:r w:rsidR="0069348C" w:rsidRPr="0069348C">
        <w:rPr>
          <w:rFonts w:ascii="Bookman Old Style" w:eastAsia="TRTimesNewRomanBold" w:hAnsi="Bookman Old Style"/>
          <w:sz w:val="24"/>
          <w:szCs w:val="24"/>
        </w:rPr>
        <w:t>u</w:t>
      </w:r>
      <w:r w:rsidR="0069348C" w:rsidRPr="0069348C">
        <w:rPr>
          <w:rFonts w:ascii="Bookman Old Style" w:eastAsia="TRTimesNewRomanBold" w:hAnsi="Bookman Old Style"/>
          <w:sz w:val="24"/>
          <w:szCs w:val="24"/>
        </w:rPr>
        <w:t xml:space="preserve">baylar, asteğmenden mareşala (büyük amirale) kadar rütbeyi haiz asker kişilerdir. </w:t>
      </w:r>
      <w:r w:rsidR="0069348C" w:rsidRPr="006518E9">
        <w:rPr>
          <w:rFonts w:ascii="Bookman Old Style" w:eastAsia="TRTimesNewRomanBold" w:hAnsi="Bookman Old Style"/>
          <w:sz w:val="24"/>
          <w:szCs w:val="24"/>
        </w:rPr>
        <w:t xml:space="preserve">Jandarma teşkilatında, muvazzaf subay kaynağı, </w:t>
      </w:r>
      <w:r w:rsidR="0069348C" w:rsidRPr="006518E9">
        <w:rPr>
          <w:rFonts w:ascii="Bookman Old Style" w:hAnsi="Bookman Old Style"/>
          <w:sz w:val="24"/>
          <w:szCs w:val="24"/>
        </w:rPr>
        <w:t>Jandarma ve Sahil Güvenlik</w:t>
      </w:r>
      <w:r w:rsidR="0069348C" w:rsidRPr="006518E9">
        <w:rPr>
          <w:rFonts w:ascii="Bookman Old Style" w:hAnsi="Bookman Old Style"/>
          <w:i/>
          <w:iCs/>
          <w:sz w:val="24"/>
          <w:szCs w:val="24"/>
        </w:rPr>
        <w:t xml:space="preserve"> </w:t>
      </w:r>
      <w:r w:rsidR="0069348C" w:rsidRPr="006518E9">
        <w:rPr>
          <w:rFonts w:ascii="Bookman Old Style" w:hAnsi="Bookman Old Style"/>
          <w:sz w:val="24"/>
          <w:szCs w:val="24"/>
        </w:rPr>
        <w:t xml:space="preserve">Akademisidir. </w:t>
      </w:r>
      <w:r w:rsidR="006518E9" w:rsidRPr="006518E9">
        <w:rPr>
          <w:rFonts w:ascii="Bookman Old Style" w:hAnsi="Bookman Old Style"/>
          <w:sz w:val="24"/>
          <w:szCs w:val="24"/>
        </w:rPr>
        <w:t>Bu ak</w:t>
      </w:r>
      <w:r w:rsidR="006518E9" w:rsidRPr="006518E9">
        <w:rPr>
          <w:rFonts w:ascii="Bookman Old Style" w:hAnsi="Bookman Old Style"/>
          <w:sz w:val="24"/>
          <w:szCs w:val="24"/>
        </w:rPr>
        <w:t>a</w:t>
      </w:r>
      <w:r w:rsidR="006518E9" w:rsidRPr="006518E9">
        <w:rPr>
          <w:rFonts w:ascii="Bookman Old Style" w:hAnsi="Bookman Old Style"/>
          <w:sz w:val="24"/>
          <w:szCs w:val="24"/>
        </w:rPr>
        <w:t xml:space="preserve">demi bünyesinde kurulu olan </w:t>
      </w:r>
      <w:r w:rsidR="006518E9" w:rsidRPr="006518E9">
        <w:rPr>
          <w:rFonts w:ascii="Bookman Old Style" w:hAnsi="Bookman Old Style" w:cs="Arial"/>
          <w:sz w:val="24"/>
          <w:szCs w:val="24"/>
          <w:shd w:val="clear" w:color="auto" w:fill="FFFFFF"/>
        </w:rPr>
        <w:t>Jandarma ve Sahil Güvenlik Fakültesi, teşkilatların ihtiyacı olan subayların yetiştirilmesi için lisans düzeyinde eğitim-öğretim, bilimsel araştırma ve u</w:t>
      </w:r>
      <w:r w:rsidR="006518E9" w:rsidRPr="006518E9">
        <w:rPr>
          <w:rFonts w:ascii="Bookman Old Style" w:hAnsi="Bookman Old Style" w:cs="Arial"/>
          <w:sz w:val="24"/>
          <w:szCs w:val="24"/>
          <w:shd w:val="clear" w:color="auto" w:fill="FFFFFF"/>
        </w:rPr>
        <w:t>y</w:t>
      </w:r>
      <w:r w:rsidR="006518E9" w:rsidRPr="006518E9">
        <w:rPr>
          <w:rFonts w:ascii="Bookman Old Style" w:hAnsi="Bookman Old Style" w:cs="Arial"/>
          <w:sz w:val="24"/>
          <w:szCs w:val="24"/>
          <w:shd w:val="clear" w:color="auto" w:fill="FFFFFF"/>
        </w:rPr>
        <w:t>gulamalar yapar.</w:t>
      </w:r>
    </w:p>
    <w:p w:rsidR="0069348C" w:rsidRDefault="0069348C" w:rsidP="000427EC">
      <w:pPr>
        <w:tabs>
          <w:tab w:val="left" w:pos="567"/>
        </w:tabs>
        <w:spacing w:after="120"/>
        <w:ind w:firstLine="567"/>
        <w:jc w:val="both"/>
        <w:rPr>
          <w:rFonts w:ascii="Bookman Old Style" w:hAnsi="Bookman Old Style"/>
          <w:sz w:val="24"/>
          <w:szCs w:val="24"/>
        </w:rPr>
      </w:pPr>
      <w:r w:rsidRPr="0069348C">
        <w:rPr>
          <w:rFonts w:ascii="Bookman Old Style" w:hAnsi="Bookman Old Style"/>
          <w:sz w:val="24"/>
          <w:szCs w:val="24"/>
        </w:rPr>
        <w:t>Jandarma ve Sahil Güvenlik Akademisi tarafından yeti</w:t>
      </w:r>
      <w:r w:rsidRPr="0069348C">
        <w:rPr>
          <w:rFonts w:ascii="Bookman Old Style" w:hAnsi="Bookman Old Style"/>
          <w:sz w:val="24"/>
          <w:szCs w:val="24"/>
        </w:rPr>
        <w:t>ş</w:t>
      </w:r>
      <w:r w:rsidRPr="0069348C">
        <w:rPr>
          <w:rFonts w:ascii="Bookman Old Style" w:hAnsi="Bookman Old Style"/>
          <w:sz w:val="24"/>
          <w:szCs w:val="24"/>
        </w:rPr>
        <w:t>tirilemeyen veya az yetiştirilen sınıf ve branşlara yönelik ol</w:t>
      </w:r>
      <w:r w:rsidRPr="0069348C">
        <w:rPr>
          <w:rFonts w:ascii="Bookman Old Style" w:hAnsi="Bookman Old Style"/>
          <w:sz w:val="24"/>
          <w:szCs w:val="24"/>
        </w:rPr>
        <w:t>a</w:t>
      </w:r>
      <w:r w:rsidRPr="0069348C">
        <w:rPr>
          <w:rFonts w:ascii="Bookman Old Style" w:hAnsi="Bookman Old Style"/>
          <w:sz w:val="24"/>
          <w:szCs w:val="24"/>
        </w:rPr>
        <w:t>rak diğer yükseköğretim kurumlarıyla protokoller yapılarak öğrenci yetiştirilebilir, Jandarma Genel Komutanlığı veya S</w:t>
      </w:r>
      <w:r w:rsidRPr="0069348C">
        <w:rPr>
          <w:rFonts w:ascii="Bookman Old Style" w:hAnsi="Bookman Old Style"/>
          <w:sz w:val="24"/>
          <w:szCs w:val="24"/>
        </w:rPr>
        <w:t>a</w:t>
      </w:r>
      <w:r w:rsidRPr="0069348C">
        <w:rPr>
          <w:rFonts w:ascii="Bookman Old Style" w:hAnsi="Bookman Old Style"/>
          <w:sz w:val="24"/>
          <w:szCs w:val="24"/>
        </w:rPr>
        <w:t>hil Güvenlik Komutanlığı nam ve hesabına diğer yükseköğr</w:t>
      </w:r>
      <w:r w:rsidRPr="0069348C">
        <w:rPr>
          <w:rFonts w:ascii="Bookman Old Style" w:hAnsi="Bookman Old Style"/>
          <w:sz w:val="24"/>
          <w:szCs w:val="24"/>
        </w:rPr>
        <w:t>e</w:t>
      </w:r>
      <w:r w:rsidRPr="0069348C">
        <w:rPr>
          <w:rFonts w:ascii="Bookman Old Style" w:hAnsi="Bookman Old Style"/>
          <w:sz w:val="24"/>
          <w:szCs w:val="24"/>
        </w:rPr>
        <w:t xml:space="preserve">tim kurumlarında öğrenci okutulabilir(JTGYK. 13/A.15). </w:t>
      </w:r>
    </w:p>
    <w:p w:rsidR="00711EAD" w:rsidRPr="0069348C" w:rsidRDefault="0069348C" w:rsidP="000427EC">
      <w:pPr>
        <w:tabs>
          <w:tab w:val="left" w:pos="567"/>
        </w:tabs>
        <w:spacing w:after="120"/>
        <w:ind w:firstLine="567"/>
        <w:jc w:val="both"/>
        <w:rPr>
          <w:rFonts w:ascii="Bookman Old Style" w:hAnsi="Bookman Old Style"/>
          <w:sz w:val="24"/>
          <w:szCs w:val="24"/>
        </w:rPr>
      </w:pPr>
      <w:r w:rsidRPr="0069348C">
        <w:rPr>
          <w:rFonts w:ascii="Bookman Old Style" w:hAnsi="Bookman Old Style"/>
          <w:sz w:val="24"/>
          <w:szCs w:val="24"/>
        </w:rPr>
        <w:lastRenderedPageBreak/>
        <w:t>Ayrıca, En az dört yıl süreli fakülte bitirenlerden muva</w:t>
      </w:r>
      <w:r w:rsidRPr="0069348C">
        <w:rPr>
          <w:rFonts w:ascii="Bookman Old Style" w:hAnsi="Bookman Old Style"/>
          <w:sz w:val="24"/>
          <w:szCs w:val="24"/>
        </w:rPr>
        <w:t>z</w:t>
      </w:r>
      <w:r w:rsidRPr="0069348C">
        <w:rPr>
          <w:rFonts w:ascii="Bookman Old Style" w:hAnsi="Bookman Old Style"/>
          <w:sz w:val="24"/>
          <w:szCs w:val="24"/>
        </w:rPr>
        <w:t>zaf subay olmak için başvuranlar ile fakülte veya yüksekokul bitirenlerden muvazzaf astsubay olmak için başvuranlar d</w:t>
      </w:r>
      <w:r w:rsidRPr="0069348C">
        <w:rPr>
          <w:rFonts w:ascii="Bookman Old Style" w:hAnsi="Bookman Old Style"/>
          <w:sz w:val="24"/>
          <w:szCs w:val="24"/>
        </w:rPr>
        <w:t>ü</w:t>
      </w:r>
      <w:r w:rsidRPr="0069348C">
        <w:rPr>
          <w:rFonts w:ascii="Bookman Old Style" w:hAnsi="Bookman Old Style"/>
          <w:sz w:val="24"/>
          <w:szCs w:val="24"/>
        </w:rPr>
        <w:t>zeltilmemiş nüfus kaydına göre müracaat yapılan yılın ocak ayının ilk günü itibarıyla yirmi yedi yaşını, lisansüstü öğren</w:t>
      </w:r>
      <w:r w:rsidRPr="0069348C">
        <w:rPr>
          <w:rFonts w:ascii="Bookman Old Style" w:hAnsi="Bookman Old Style"/>
          <w:sz w:val="24"/>
          <w:szCs w:val="24"/>
        </w:rPr>
        <w:t>i</w:t>
      </w:r>
      <w:r w:rsidRPr="0069348C">
        <w:rPr>
          <w:rFonts w:ascii="Bookman Old Style" w:hAnsi="Bookman Old Style"/>
          <w:sz w:val="24"/>
          <w:szCs w:val="24"/>
        </w:rPr>
        <w:t>mi tamamlamış olanlar ise otuz iki yaşını bitirmemiş o</w:t>
      </w:r>
      <w:r w:rsidRPr="0069348C">
        <w:rPr>
          <w:rFonts w:ascii="Bookman Old Style" w:hAnsi="Bookman Old Style"/>
          <w:sz w:val="24"/>
          <w:szCs w:val="24"/>
        </w:rPr>
        <w:t>l</w:t>
      </w:r>
      <w:r w:rsidRPr="0069348C">
        <w:rPr>
          <w:rFonts w:ascii="Bookman Old Style" w:hAnsi="Bookman Old Style"/>
          <w:sz w:val="24"/>
          <w:szCs w:val="24"/>
        </w:rPr>
        <w:t>mak, yönetmelikte öngörülen sınavlar ile uygulanacak temel aske</w:t>
      </w:r>
      <w:r w:rsidRPr="0069348C">
        <w:rPr>
          <w:rFonts w:ascii="Bookman Old Style" w:hAnsi="Bookman Old Style"/>
          <w:sz w:val="24"/>
          <w:szCs w:val="24"/>
        </w:rPr>
        <w:t>r</w:t>
      </w:r>
      <w:r w:rsidRPr="0069348C">
        <w:rPr>
          <w:rFonts w:ascii="Bookman Old Style" w:hAnsi="Bookman Old Style"/>
          <w:sz w:val="24"/>
          <w:szCs w:val="24"/>
        </w:rPr>
        <w:t>lik veya kolluk eğitiminde başarılı olmak ve diğer nit</w:t>
      </w:r>
      <w:r w:rsidRPr="0069348C">
        <w:rPr>
          <w:rFonts w:ascii="Bookman Old Style" w:hAnsi="Bookman Old Style"/>
          <w:sz w:val="24"/>
          <w:szCs w:val="24"/>
        </w:rPr>
        <w:t>e</w:t>
      </w:r>
      <w:r w:rsidRPr="0069348C">
        <w:rPr>
          <w:rFonts w:ascii="Bookman Old Style" w:hAnsi="Bookman Old Style"/>
          <w:sz w:val="24"/>
          <w:szCs w:val="24"/>
        </w:rPr>
        <w:t>likleri de haiz bulunmak şartıyla Jandarma Genel Komutanlığı veya Sahil Güvenlik Komutanlığı tarafından gösterilecek lüzum ve İçişleri Bakanının uygun görmesi halinde ilgili branşlara nasbedilebilirler(JTGYK. 13/A.13).</w:t>
      </w:r>
    </w:p>
    <w:p w:rsidR="0069348C" w:rsidRDefault="0069348C" w:rsidP="000427EC">
      <w:pPr>
        <w:tabs>
          <w:tab w:val="left" w:pos="567"/>
        </w:tabs>
        <w:spacing w:after="120"/>
        <w:ind w:firstLine="567"/>
        <w:jc w:val="both"/>
        <w:rPr>
          <w:rFonts w:ascii="Bookman Old Style" w:hAnsi="Bookman Old Style"/>
          <w:sz w:val="24"/>
          <w:szCs w:val="24"/>
        </w:rPr>
      </w:pPr>
      <w:r w:rsidRPr="0069348C">
        <w:rPr>
          <w:rFonts w:ascii="Bookman Old Style" w:hAnsi="Bookman Old Style"/>
          <w:sz w:val="24"/>
          <w:szCs w:val="24"/>
        </w:rPr>
        <w:t>Akademi bünyesindeki tüm birimlerde öğrenim gören ö</w:t>
      </w:r>
      <w:r w:rsidRPr="0069348C">
        <w:rPr>
          <w:rFonts w:ascii="Bookman Old Style" w:hAnsi="Bookman Old Style"/>
          <w:sz w:val="24"/>
          <w:szCs w:val="24"/>
        </w:rPr>
        <w:t>ğ</w:t>
      </w:r>
      <w:r w:rsidRPr="0069348C">
        <w:rPr>
          <w:rFonts w:ascii="Bookman Old Style" w:hAnsi="Bookman Old Style"/>
          <w:sz w:val="24"/>
          <w:szCs w:val="24"/>
        </w:rPr>
        <w:t>rencilerden öğrenim süresini başarıyla tamamlayanların s</w:t>
      </w:r>
      <w:r w:rsidRPr="0069348C">
        <w:rPr>
          <w:rFonts w:ascii="Bookman Old Style" w:hAnsi="Bookman Old Style"/>
          <w:sz w:val="24"/>
          <w:szCs w:val="24"/>
        </w:rPr>
        <w:t>u</w:t>
      </w:r>
      <w:r w:rsidRPr="0069348C">
        <w:rPr>
          <w:rFonts w:ascii="Bookman Old Style" w:hAnsi="Bookman Old Style"/>
          <w:sz w:val="24"/>
          <w:szCs w:val="24"/>
        </w:rPr>
        <w:t>bay ve astsubay nasbedilmeleri için Akademi tarafından yap</w:t>
      </w:r>
      <w:r w:rsidRPr="0069348C">
        <w:rPr>
          <w:rFonts w:ascii="Bookman Old Style" w:hAnsi="Bookman Old Style"/>
          <w:sz w:val="24"/>
          <w:szCs w:val="24"/>
        </w:rPr>
        <w:t>ı</w:t>
      </w:r>
      <w:r w:rsidRPr="0069348C">
        <w:rPr>
          <w:rFonts w:ascii="Bookman Old Style" w:hAnsi="Bookman Old Style"/>
          <w:sz w:val="24"/>
          <w:szCs w:val="24"/>
        </w:rPr>
        <w:t>lacak yeterlilik sınavında başarılı olması gerekmektedir</w:t>
      </w:r>
      <w:r w:rsidR="00F11B0B">
        <w:rPr>
          <w:rFonts w:ascii="Bookman Old Style" w:hAnsi="Bookman Old Style"/>
          <w:sz w:val="24"/>
          <w:szCs w:val="24"/>
        </w:rPr>
        <w:t xml:space="preserve">. </w:t>
      </w:r>
      <w:r w:rsidRPr="0069348C">
        <w:rPr>
          <w:rFonts w:ascii="Bookman Old Style" w:hAnsi="Bookman Old Style"/>
          <w:sz w:val="24"/>
          <w:szCs w:val="24"/>
        </w:rPr>
        <w:t xml:space="preserve">(JTGYK. 13/A.12) </w:t>
      </w:r>
    </w:p>
    <w:p w:rsidR="0098608B" w:rsidRDefault="00146BAC" w:rsidP="000427EC">
      <w:pPr>
        <w:tabs>
          <w:tab w:val="left" w:pos="567"/>
        </w:tabs>
        <w:spacing w:after="120"/>
        <w:ind w:firstLine="567"/>
        <w:jc w:val="both"/>
        <w:rPr>
          <w:rFonts w:ascii="Bookman Old Style" w:hAnsi="Bookman Old Style"/>
          <w:sz w:val="24"/>
          <w:szCs w:val="24"/>
        </w:rPr>
      </w:pPr>
      <w:r w:rsidRPr="0098608B">
        <w:rPr>
          <w:rFonts w:ascii="Bookman Old Style" w:hAnsi="Bookman Old Style"/>
          <w:i/>
          <w:sz w:val="24"/>
          <w:szCs w:val="24"/>
        </w:rPr>
        <w:t>Sözleşmeli jandarma subayları</w:t>
      </w:r>
      <w:r w:rsidR="0098608B" w:rsidRPr="0098608B">
        <w:rPr>
          <w:rFonts w:ascii="Bookman Old Style" w:hAnsi="Bookman Old Style"/>
          <w:i/>
          <w:sz w:val="24"/>
          <w:szCs w:val="24"/>
        </w:rPr>
        <w:t>:</w:t>
      </w:r>
      <w:r w:rsidRPr="00F11B0B">
        <w:rPr>
          <w:rFonts w:ascii="Bookman Old Style" w:hAnsi="Bookman Old Style"/>
          <w:sz w:val="24"/>
          <w:szCs w:val="24"/>
        </w:rPr>
        <w:t xml:space="preserve"> </w:t>
      </w:r>
      <w:r w:rsidR="0098608B">
        <w:rPr>
          <w:rFonts w:ascii="Bookman Old Style" w:hAnsi="Bookman Old Style"/>
          <w:sz w:val="24"/>
          <w:szCs w:val="24"/>
        </w:rPr>
        <w:t xml:space="preserve">Jandarma Gn.K.lığında görevli sözleşmeli subay ve astsubaylar </w:t>
      </w:r>
      <w:r w:rsidRPr="00F11B0B">
        <w:rPr>
          <w:rFonts w:ascii="Bookman Old Style" w:hAnsi="Bookman Old Style"/>
          <w:sz w:val="24"/>
          <w:szCs w:val="24"/>
        </w:rPr>
        <w:t xml:space="preserve">ise 13.06.2001 tarih ve </w:t>
      </w:r>
      <w:r w:rsidR="00F11B0B" w:rsidRPr="00F11B0B">
        <w:rPr>
          <w:rFonts w:ascii="Bookman Old Style" w:hAnsi="Bookman Old Style"/>
          <w:sz w:val="24"/>
          <w:szCs w:val="24"/>
        </w:rPr>
        <w:t>4678 sayılı TSK. Sözleşmeli Subay ve Astsubaylar Hk. K.</w:t>
      </w:r>
      <w:r w:rsidR="00413459">
        <w:rPr>
          <w:rStyle w:val="DipnotBavurusu"/>
          <w:rFonts w:ascii="Bookman Old Style" w:hAnsi="Bookman Old Style"/>
          <w:sz w:val="24"/>
          <w:szCs w:val="24"/>
        </w:rPr>
        <w:footnoteReference w:id="3"/>
      </w:r>
      <w:r w:rsidR="00F11B0B" w:rsidRPr="00F11B0B">
        <w:rPr>
          <w:rFonts w:ascii="Bookman Old Style" w:hAnsi="Bookman Old Style"/>
          <w:sz w:val="24"/>
          <w:szCs w:val="24"/>
        </w:rPr>
        <w:t xml:space="preserve"> </w:t>
      </w:r>
      <w:r w:rsidR="0098608B">
        <w:rPr>
          <w:rFonts w:ascii="Bookman Old Style" w:hAnsi="Bookman Old Style"/>
          <w:sz w:val="24"/>
          <w:szCs w:val="24"/>
        </w:rPr>
        <w:t>Hükümlerine göre temin edilirler</w:t>
      </w:r>
      <w:r w:rsidR="00F11B0B" w:rsidRPr="00F11B0B">
        <w:rPr>
          <w:rFonts w:ascii="Bookman Old Style" w:hAnsi="Bookman Old Style"/>
          <w:sz w:val="24"/>
          <w:szCs w:val="24"/>
        </w:rPr>
        <w:t xml:space="preserve">. </w:t>
      </w:r>
    </w:p>
    <w:p w:rsidR="00413459" w:rsidRDefault="00F11B0B" w:rsidP="000427EC">
      <w:pPr>
        <w:tabs>
          <w:tab w:val="left" w:pos="567"/>
        </w:tabs>
        <w:spacing w:after="120"/>
        <w:ind w:firstLine="567"/>
        <w:jc w:val="both"/>
        <w:rPr>
          <w:rFonts w:ascii="Bookman Old Style" w:hAnsi="Bookman Old Style"/>
          <w:sz w:val="24"/>
          <w:szCs w:val="24"/>
        </w:rPr>
      </w:pPr>
      <w:r w:rsidRPr="00F11B0B">
        <w:rPr>
          <w:rFonts w:ascii="Bookman Old Style" w:hAnsi="Bookman Old Style"/>
          <w:sz w:val="24"/>
          <w:szCs w:val="24"/>
        </w:rPr>
        <w:t xml:space="preserve">2803 SK. </w:t>
      </w:r>
      <w:r>
        <w:rPr>
          <w:rFonts w:ascii="Bookman Old Style" w:hAnsi="Bookman Old Style"/>
          <w:sz w:val="24"/>
          <w:szCs w:val="24"/>
        </w:rPr>
        <w:t>m</w:t>
      </w:r>
      <w:r w:rsidRPr="00F11B0B">
        <w:rPr>
          <w:rFonts w:ascii="Bookman Old Style" w:hAnsi="Bookman Old Style"/>
          <w:sz w:val="24"/>
          <w:szCs w:val="24"/>
        </w:rPr>
        <w:t>d. 13’de</w:t>
      </w:r>
      <w:r>
        <w:rPr>
          <w:rFonts w:ascii="Bookman Old Style" w:hAnsi="Bookman Old Style"/>
          <w:sz w:val="24"/>
          <w:szCs w:val="24"/>
        </w:rPr>
        <w:t>;</w:t>
      </w:r>
      <w:r w:rsidRPr="00F11B0B">
        <w:rPr>
          <w:rFonts w:ascii="Bookman Old Style" w:hAnsi="Bookman Old Style"/>
          <w:sz w:val="24"/>
          <w:szCs w:val="24"/>
        </w:rPr>
        <w:t xml:space="preserve"> sözleşmeli subay ve astsubaylar</w:t>
      </w:r>
      <w:r>
        <w:rPr>
          <w:rFonts w:ascii="Bookman Old Style" w:hAnsi="Bookman Old Style"/>
          <w:sz w:val="24"/>
          <w:szCs w:val="24"/>
        </w:rPr>
        <w:t xml:space="preserve"> aç</w:t>
      </w:r>
      <w:r>
        <w:rPr>
          <w:rFonts w:ascii="Bookman Old Style" w:hAnsi="Bookman Old Style"/>
          <w:sz w:val="24"/>
          <w:szCs w:val="24"/>
        </w:rPr>
        <w:t>ı</w:t>
      </w:r>
      <w:r>
        <w:rPr>
          <w:rFonts w:ascii="Bookman Old Style" w:hAnsi="Bookman Old Style"/>
          <w:sz w:val="24"/>
          <w:szCs w:val="24"/>
        </w:rPr>
        <w:t>sından da geçerli olmak üzere</w:t>
      </w:r>
      <w:r w:rsidRPr="00F11B0B">
        <w:rPr>
          <w:rFonts w:ascii="Bookman Old Style" w:hAnsi="Bookman Old Style"/>
          <w:sz w:val="24"/>
          <w:szCs w:val="24"/>
        </w:rPr>
        <w:t xml:space="preserve">, </w:t>
      </w:r>
      <w:r>
        <w:rPr>
          <w:rFonts w:ascii="Bookman Old Style" w:hAnsi="Bookman Old Style"/>
          <w:sz w:val="24"/>
          <w:szCs w:val="24"/>
        </w:rPr>
        <w:t>j</w:t>
      </w:r>
      <w:r w:rsidRPr="00F11B0B">
        <w:rPr>
          <w:rFonts w:ascii="Bookman Old Style" w:hAnsi="Bookman Old Style"/>
          <w:sz w:val="24"/>
          <w:szCs w:val="24"/>
        </w:rPr>
        <w:t xml:space="preserve">andarma </w:t>
      </w:r>
      <w:r>
        <w:rPr>
          <w:rFonts w:ascii="Bookman Old Style" w:hAnsi="Bookman Old Style"/>
          <w:sz w:val="24"/>
          <w:szCs w:val="24"/>
        </w:rPr>
        <w:t>h</w:t>
      </w:r>
      <w:r w:rsidRPr="00F11B0B">
        <w:rPr>
          <w:rFonts w:ascii="Bookman Old Style" w:hAnsi="Bookman Old Style"/>
          <w:sz w:val="24"/>
          <w:szCs w:val="24"/>
        </w:rPr>
        <w:t xml:space="preserve">izmetleri </w:t>
      </w:r>
      <w:r>
        <w:rPr>
          <w:rFonts w:ascii="Bookman Old Style" w:hAnsi="Bookman Old Style"/>
          <w:sz w:val="24"/>
          <w:szCs w:val="24"/>
        </w:rPr>
        <w:t>s</w:t>
      </w:r>
      <w:r w:rsidRPr="00F11B0B">
        <w:rPr>
          <w:rFonts w:ascii="Bookman Old Style" w:hAnsi="Bookman Old Style"/>
          <w:sz w:val="24"/>
          <w:szCs w:val="24"/>
        </w:rPr>
        <w:t>ınıfı pe</w:t>
      </w:r>
      <w:r w:rsidRPr="00F11B0B">
        <w:rPr>
          <w:rFonts w:ascii="Bookman Old Style" w:hAnsi="Bookman Old Style"/>
          <w:sz w:val="24"/>
          <w:szCs w:val="24"/>
        </w:rPr>
        <w:t>r</w:t>
      </w:r>
      <w:r w:rsidRPr="00F11B0B">
        <w:rPr>
          <w:rFonts w:ascii="Bookman Old Style" w:hAnsi="Bookman Old Style"/>
          <w:sz w:val="24"/>
          <w:szCs w:val="24"/>
        </w:rPr>
        <w:t xml:space="preserve">sonelinin her türlü özlük işlerinde, </w:t>
      </w:r>
      <w:r w:rsidR="001932D2">
        <w:rPr>
          <w:rFonts w:ascii="Bookman Old Style" w:hAnsi="Bookman Old Style"/>
          <w:sz w:val="24"/>
          <w:szCs w:val="24"/>
        </w:rPr>
        <w:t xml:space="preserve">2803 SK.da </w:t>
      </w:r>
      <w:r w:rsidRPr="00F11B0B">
        <w:rPr>
          <w:rFonts w:ascii="Bookman Old Style" w:hAnsi="Bookman Old Style"/>
          <w:sz w:val="24"/>
          <w:szCs w:val="24"/>
        </w:rPr>
        <w:t>hüküm b</w:t>
      </w:r>
      <w:r w:rsidRPr="00F11B0B">
        <w:rPr>
          <w:rFonts w:ascii="Bookman Old Style" w:hAnsi="Bookman Old Style"/>
          <w:sz w:val="24"/>
          <w:szCs w:val="24"/>
        </w:rPr>
        <w:t>u</w:t>
      </w:r>
      <w:r w:rsidRPr="00F11B0B">
        <w:rPr>
          <w:rFonts w:ascii="Bookman Old Style" w:hAnsi="Bookman Old Style"/>
          <w:sz w:val="24"/>
          <w:szCs w:val="24"/>
        </w:rPr>
        <w:t xml:space="preserve">lunmayan hallerde, </w:t>
      </w:r>
      <w:r>
        <w:rPr>
          <w:rFonts w:ascii="Bookman Old Style" w:hAnsi="Bookman Old Style"/>
          <w:sz w:val="24"/>
          <w:szCs w:val="24"/>
        </w:rPr>
        <w:t>657 sayılı DMK.nun tatbik olunacağı, a</w:t>
      </w:r>
      <w:r>
        <w:rPr>
          <w:rFonts w:ascii="Bookman Old Style" w:hAnsi="Bookman Old Style"/>
          <w:sz w:val="24"/>
          <w:szCs w:val="24"/>
        </w:rPr>
        <w:t>n</w:t>
      </w:r>
      <w:r>
        <w:rPr>
          <w:rFonts w:ascii="Bookman Old Style" w:hAnsi="Bookman Old Style"/>
          <w:sz w:val="24"/>
          <w:szCs w:val="24"/>
        </w:rPr>
        <w:t xml:space="preserve">cak </w:t>
      </w:r>
      <w:r w:rsidRPr="00F11B0B">
        <w:rPr>
          <w:rFonts w:ascii="Bookman Old Style" w:hAnsi="Bookman Old Style"/>
          <w:sz w:val="24"/>
          <w:szCs w:val="24"/>
        </w:rPr>
        <w:t>nasıp ve terfi, aylık ve diğer mali ve sosyal haklar bak</w:t>
      </w:r>
      <w:r w:rsidRPr="00F11B0B">
        <w:rPr>
          <w:rFonts w:ascii="Bookman Old Style" w:hAnsi="Bookman Old Style"/>
          <w:sz w:val="24"/>
          <w:szCs w:val="24"/>
        </w:rPr>
        <w:t>ı</w:t>
      </w:r>
      <w:r w:rsidRPr="00F11B0B">
        <w:rPr>
          <w:rFonts w:ascii="Bookman Old Style" w:hAnsi="Bookman Old Style"/>
          <w:sz w:val="24"/>
          <w:szCs w:val="24"/>
        </w:rPr>
        <w:t>mından statü ve rütbelerine göre 13</w:t>
      </w:r>
      <w:r>
        <w:rPr>
          <w:rFonts w:ascii="Bookman Old Style" w:hAnsi="Bookman Old Style"/>
          <w:sz w:val="24"/>
          <w:szCs w:val="24"/>
        </w:rPr>
        <w:t>.</w:t>
      </w:r>
      <w:r w:rsidRPr="00F11B0B">
        <w:rPr>
          <w:rFonts w:ascii="Bookman Old Style" w:hAnsi="Bookman Old Style"/>
          <w:sz w:val="24"/>
          <w:szCs w:val="24"/>
        </w:rPr>
        <w:t>6</w:t>
      </w:r>
      <w:r>
        <w:rPr>
          <w:rFonts w:ascii="Bookman Old Style" w:hAnsi="Bookman Old Style"/>
          <w:sz w:val="24"/>
          <w:szCs w:val="24"/>
        </w:rPr>
        <w:t>.</w:t>
      </w:r>
      <w:r w:rsidRPr="00F11B0B">
        <w:rPr>
          <w:rFonts w:ascii="Bookman Old Style" w:hAnsi="Bookman Old Style"/>
          <w:sz w:val="24"/>
          <w:szCs w:val="24"/>
        </w:rPr>
        <w:t>2001 tarihli ve 4678 sayılı Türk Silahlı Kuvvetlerinde İstihdam Edilecek Sözleşm</w:t>
      </w:r>
      <w:r w:rsidRPr="00F11B0B">
        <w:rPr>
          <w:rFonts w:ascii="Bookman Old Style" w:hAnsi="Bookman Old Style"/>
          <w:sz w:val="24"/>
          <w:szCs w:val="24"/>
        </w:rPr>
        <w:t>e</w:t>
      </w:r>
      <w:r w:rsidRPr="00F11B0B">
        <w:rPr>
          <w:rFonts w:ascii="Bookman Old Style" w:hAnsi="Bookman Old Style"/>
          <w:sz w:val="24"/>
          <w:szCs w:val="24"/>
        </w:rPr>
        <w:t>li Subay ve Astsubaylar Hakkında Kanun hükümlerinin uygul</w:t>
      </w:r>
      <w:r w:rsidRPr="00F11B0B">
        <w:rPr>
          <w:rFonts w:ascii="Bookman Old Style" w:hAnsi="Bookman Old Style"/>
          <w:sz w:val="24"/>
          <w:szCs w:val="24"/>
        </w:rPr>
        <w:t>a</w:t>
      </w:r>
      <w:r w:rsidRPr="00F11B0B">
        <w:rPr>
          <w:rFonts w:ascii="Bookman Old Style" w:hAnsi="Bookman Old Style"/>
          <w:sz w:val="24"/>
          <w:szCs w:val="24"/>
        </w:rPr>
        <w:t>nacağı</w:t>
      </w:r>
      <w:r w:rsidR="001932D2">
        <w:rPr>
          <w:rFonts w:ascii="Bookman Old Style" w:hAnsi="Bookman Old Style"/>
          <w:sz w:val="24"/>
          <w:szCs w:val="24"/>
        </w:rPr>
        <w:t xml:space="preserve"> </w:t>
      </w:r>
      <w:r w:rsidRPr="00413459">
        <w:rPr>
          <w:rFonts w:ascii="Bookman Old Style" w:hAnsi="Bookman Old Style"/>
          <w:sz w:val="24"/>
          <w:szCs w:val="24"/>
        </w:rPr>
        <w:t xml:space="preserve">açıkça ifade </w:t>
      </w:r>
      <w:r w:rsidR="001932D2" w:rsidRPr="00413459">
        <w:rPr>
          <w:rFonts w:ascii="Bookman Old Style" w:hAnsi="Bookman Old Style"/>
          <w:sz w:val="24"/>
          <w:szCs w:val="24"/>
        </w:rPr>
        <w:t>edilmiştir.</w:t>
      </w:r>
      <w:r w:rsidR="00413459" w:rsidRPr="00413459">
        <w:rPr>
          <w:rFonts w:ascii="Bookman Old Style" w:hAnsi="Bookman Old Style"/>
          <w:sz w:val="24"/>
          <w:szCs w:val="24"/>
        </w:rPr>
        <w:t xml:space="preserve"> </w:t>
      </w:r>
    </w:p>
    <w:p w:rsidR="00413459" w:rsidRDefault="00413459" w:rsidP="000427EC">
      <w:pPr>
        <w:tabs>
          <w:tab w:val="left" w:pos="567"/>
        </w:tabs>
        <w:spacing w:after="120"/>
        <w:ind w:firstLine="567"/>
        <w:jc w:val="both"/>
        <w:rPr>
          <w:rFonts w:ascii="Bookman Old Style" w:hAnsi="Bookman Old Style"/>
          <w:sz w:val="24"/>
          <w:szCs w:val="24"/>
        </w:rPr>
      </w:pPr>
      <w:r w:rsidRPr="00413459">
        <w:rPr>
          <w:rFonts w:ascii="Bookman Old Style" w:hAnsi="Bookman Old Style"/>
          <w:sz w:val="24"/>
          <w:szCs w:val="24"/>
        </w:rPr>
        <w:t>Esasen 2803 SK.nun 13/A.13 maddesine göre; Janda</w:t>
      </w:r>
      <w:r w:rsidRPr="00413459">
        <w:rPr>
          <w:rFonts w:ascii="Bookman Old Style" w:hAnsi="Bookman Old Style"/>
          <w:sz w:val="24"/>
          <w:szCs w:val="24"/>
        </w:rPr>
        <w:t>r</w:t>
      </w:r>
      <w:r w:rsidRPr="00413459">
        <w:rPr>
          <w:rFonts w:ascii="Bookman Old Style" w:hAnsi="Bookman Old Style"/>
          <w:sz w:val="24"/>
          <w:szCs w:val="24"/>
        </w:rPr>
        <w:t>ma Genel Komutanlığı ve Sahil Güvenlik Komutanlığı büny</w:t>
      </w:r>
      <w:r w:rsidRPr="00413459">
        <w:rPr>
          <w:rFonts w:ascii="Bookman Old Style" w:hAnsi="Bookman Old Style"/>
          <w:sz w:val="24"/>
          <w:szCs w:val="24"/>
        </w:rPr>
        <w:t>e</w:t>
      </w:r>
      <w:r w:rsidRPr="00413459">
        <w:rPr>
          <w:rFonts w:ascii="Bookman Old Style" w:hAnsi="Bookman Old Style"/>
          <w:sz w:val="24"/>
          <w:szCs w:val="24"/>
        </w:rPr>
        <w:t>sinde 13</w:t>
      </w:r>
      <w:r>
        <w:rPr>
          <w:rFonts w:ascii="Bookman Old Style" w:hAnsi="Bookman Old Style"/>
          <w:sz w:val="24"/>
          <w:szCs w:val="24"/>
        </w:rPr>
        <w:t>.</w:t>
      </w:r>
      <w:r w:rsidRPr="00413459">
        <w:rPr>
          <w:rFonts w:ascii="Bookman Old Style" w:hAnsi="Bookman Old Style"/>
          <w:sz w:val="24"/>
          <w:szCs w:val="24"/>
        </w:rPr>
        <w:t>6</w:t>
      </w:r>
      <w:r>
        <w:rPr>
          <w:rFonts w:ascii="Bookman Old Style" w:hAnsi="Bookman Old Style"/>
          <w:sz w:val="24"/>
          <w:szCs w:val="24"/>
        </w:rPr>
        <w:t>.</w:t>
      </w:r>
      <w:r w:rsidRPr="00413459">
        <w:rPr>
          <w:rFonts w:ascii="Bookman Old Style" w:hAnsi="Bookman Old Style"/>
          <w:sz w:val="24"/>
          <w:szCs w:val="24"/>
        </w:rPr>
        <w:t>2001 tarihli ve 4678 sayılı Türk Silahlı Kuvvetl</w:t>
      </w:r>
      <w:r w:rsidRPr="00413459">
        <w:rPr>
          <w:rFonts w:ascii="Bookman Old Style" w:hAnsi="Bookman Old Style"/>
          <w:sz w:val="24"/>
          <w:szCs w:val="24"/>
        </w:rPr>
        <w:t>e</w:t>
      </w:r>
      <w:r w:rsidRPr="00413459">
        <w:rPr>
          <w:rFonts w:ascii="Bookman Old Style" w:hAnsi="Bookman Old Style"/>
          <w:sz w:val="24"/>
          <w:szCs w:val="24"/>
        </w:rPr>
        <w:t>rinde İstihdam Edilecek Sözleşmeli Subay ve Astsubaylar Hakkında Kanun kapsamında istihdam edilecek sözle</w:t>
      </w:r>
      <w:r w:rsidRPr="00413459">
        <w:rPr>
          <w:rFonts w:ascii="Bookman Old Style" w:hAnsi="Bookman Old Style"/>
          <w:sz w:val="24"/>
          <w:szCs w:val="24"/>
        </w:rPr>
        <w:t>ş</w:t>
      </w:r>
      <w:r w:rsidRPr="00413459">
        <w:rPr>
          <w:rFonts w:ascii="Bookman Old Style" w:hAnsi="Bookman Old Style"/>
          <w:sz w:val="24"/>
          <w:szCs w:val="24"/>
        </w:rPr>
        <w:t>meli subay ve astsubaylar hakkında muvazzaf subay ve astsuba</w:t>
      </w:r>
      <w:r w:rsidRPr="00413459">
        <w:rPr>
          <w:rFonts w:ascii="Bookman Old Style" w:hAnsi="Bookman Old Style"/>
          <w:sz w:val="24"/>
          <w:szCs w:val="24"/>
        </w:rPr>
        <w:t>y</w:t>
      </w:r>
      <w:r w:rsidRPr="00413459">
        <w:rPr>
          <w:rFonts w:ascii="Bookman Old Style" w:hAnsi="Bookman Old Style"/>
          <w:sz w:val="24"/>
          <w:szCs w:val="24"/>
        </w:rPr>
        <w:t xml:space="preserve">lar için belirlenmiş esaslar aynen uygulanır. </w:t>
      </w:r>
    </w:p>
    <w:p w:rsidR="0098608B" w:rsidRPr="0098608B" w:rsidRDefault="00413459" w:rsidP="000427EC">
      <w:pPr>
        <w:tabs>
          <w:tab w:val="left" w:pos="567"/>
        </w:tabs>
        <w:spacing w:after="120"/>
        <w:ind w:firstLine="567"/>
        <w:jc w:val="both"/>
        <w:rPr>
          <w:rFonts w:ascii="Bookman Old Style" w:hAnsi="Bookman Old Style"/>
          <w:sz w:val="24"/>
          <w:szCs w:val="24"/>
        </w:rPr>
      </w:pPr>
      <w:r w:rsidRPr="0098608B">
        <w:rPr>
          <w:rFonts w:ascii="Bookman Old Style" w:hAnsi="Bookman Old Style"/>
          <w:sz w:val="24"/>
          <w:szCs w:val="24"/>
        </w:rPr>
        <w:t>2803 SK.nun 15 inci maddesi, Jandarma personeli ha</w:t>
      </w:r>
      <w:r w:rsidRPr="0098608B">
        <w:rPr>
          <w:rFonts w:ascii="Bookman Old Style" w:hAnsi="Bookman Old Style"/>
          <w:sz w:val="24"/>
          <w:szCs w:val="24"/>
        </w:rPr>
        <w:t>k</w:t>
      </w:r>
      <w:r w:rsidRPr="0098608B">
        <w:rPr>
          <w:rFonts w:ascii="Bookman Old Style" w:hAnsi="Bookman Old Style"/>
          <w:sz w:val="24"/>
          <w:szCs w:val="24"/>
        </w:rPr>
        <w:t xml:space="preserve">kında disiplin ve soruşturma işlemlerinin hangi usullere göre yapılacağını düzenlemiş olup, bu maddenin a fıkrasında, </w:t>
      </w:r>
      <w:r w:rsidR="0098608B" w:rsidRPr="0098608B">
        <w:rPr>
          <w:rFonts w:ascii="Bookman Old Style" w:hAnsi="Bookman Old Style"/>
          <w:sz w:val="24"/>
          <w:szCs w:val="24"/>
        </w:rPr>
        <w:t>d</w:t>
      </w:r>
      <w:r w:rsidR="0098608B" w:rsidRPr="0098608B">
        <w:rPr>
          <w:rFonts w:ascii="Bookman Old Style" w:hAnsi="Bookman Old Style"/>
          <w:sz w:val="24"/>
          <w:szCs w:val="24"/>
        </w:rPr>
        <w:t>i</w:t>
      </w:r>
      <w:r w:rsidR="0098608B" w:rsidRPr="0098608B">
        <w:rPr>
          <w:rFonts w:ascii="Bookman Old Style" w:hAnsi="Bookman Old Style"/>
          <w:sz w:val="24"/>
          <w:szCs w:val="24"/>
        </w:rPr>
        <w:t>siplin işlerinin özel kanununa göre (7068 sayılı GKDHK) göre yapılacağını belirlemiştir. Burada jandarma personeli muva</w:t>
      </w:r>
      <w:r w:rsidR="0098608B" w:rsidRPr="0098608B">
        <w:rPr>
          <w:rFonts w:ascii="Bookman Old Style" w:hAnsi="Bookman Old Style"/>
          <w:sz w:val="24"/>
          <w:szCs w:val="24"/>
        </w:rPr>
        <w:t>z</w:t>
      </w:r>
      <w:r w:rsidR="0098608B" w:rsidRPr="0098608B">
        <w:rPr>
          <w:rFonts w:ascii="Bookman Old Style" w:hAnsi="Bookman Old Style"/>
          <w:sz w:val="24"/>
          <w:szCs w:val="24"/>
        </w:rPr>
        <w:t xml:space="preserve">zaf/daimi veya sözleşmeli olarak ayrıma tabi tutulmamıştır. </w:t>
      </w:r>
      <w:r w:rsidR="0098608B" w:rsidRPr="0098608B">
        <w:rPr>
          <w:rFonts w:ascii="Bookman Old Style" w:hAnsi="Bookman Old Style"/>
          <w:sz w:val="24"/>
          <w:szCs w:val="24"/>
        </w:rPr>
        <w:lastRenderedPageBreak/>
        <w:t>Esasen 7068 sayılı GKDHK.nun 2/1.b ma</w:t>
      </w:r>
      <w:r w:rsidR="0098608B" w:rsidRPr="0098608B">
        <w:rPr>
          <w:rFonts w:ascii="Bookman Old Style" w:hAnsi="Bookman Old Style"/>
          <w:sz w:val="24"/>
          <w:szCs w:val="24"/>
        </w:rPr>
        <w:t>d</w:t>
      </w:r>
      <w:r w:rsidR="0098608B" w:rsidRPr="0098608B">
        <w:rPr>
          <w:rFonts w:ascii="Bookman Old Style" w:hAnsi="Bookman Old Style"/>
          <w:sz w:val="24"/>
          <w:szCs w:val="24"/>
        </w:rPr>
        <w:t>desi de, sözleşmeli subay ve sözleşmeli astsubayların bu Kanun kapsamında o</w:t>
      </w:r>
      <w:r w:rsidR="0098608B" w:rsidRPr="0098608B">
        <w:rPr>
          <w:rFonts w:ascii="Bookman Old Style" w:hAnsi="Bookman Old Style"/>
          <w:sz w:val="24"/>
          <w:szCs w:val="24"/>
        </w:rPr>
        <w:t>l</w:t>
      </w:r>
      <w:r w:rsidR="0098608B" w:rsidRPr="0098608B">
        <w:rPr>
          <w:rFonts w:ascii="Bookman Old Style" w:hAnsi="Bookman Old Style"/>
          <w:sz w:val="24"/>
          <w:szCs w:val="24"/>
        </w:rPr>
        <w:t>duğunu açıkça göstermiştir.</w:t>
      </w:r>
    </w:p>
    <w:p w:rsidR="00E4473C" w:rsidRDefault="0069348C" w:rsidP="000427EC">
      <w:pPr>
        <w:pStyle w:val="NormalWeb"/>
        <w:shd w:val="clear" w:color="auto" w:fill="FFFFFF"/>
        <w:spacing w:before="185" w:beforeAutospacing="0" w:after="185" w:afterAutospacing="0"/>
        <w:ind w:firstLine="567"/>
        <w:jc w:val="both"/>
        <w:rPr>
          <w:rFonts w:ascii="Bookman Old Style" w:eastAsia="TRTimesNewRomanBold" w:hAnsi="Bookman Old Style"/>
        </w:rPr>
      </w:pPr>
      <w:r w:rsidRPr="00E4473C">
        <w:rPr>
          <w:rFonts w:ascii="Bookman Old Style" w:hAnsi="Bookman Old Style"/>
          <w:i/>
        </w:rPr>
        <w:t xml:space="preserve">b. Astsubaylar: </w:t>
      </w:r>
      <w:r w:rsidR="006518E9" w:rsidRPr="00E4473C">
        <w:rPr>
          <w:rFonts w:ascii="Bookman Old Style" w:hAnsi="Bookman Old Style"/>
        </w:rPr>
        <w:t>Astsubay çavuştan astsubay kıdemli ba</w:t>
      </w:r>
      <w:r w:rsidR="006518E9" w:rsidRPr="00E4473C">
        <w:rPr>
          <w:rFonts w:ascii="Bookman Old Style" w:hAnsi="Bookman Old Style"/>
        </w:rPr>
        <w:t>ş</w:t>
      </w:r>
      <w:r w:rsidR="006518E9" w:rsidRPr="00E4473C">
        <w:rPr>
          <w:rFonts w:ascii="Bookman Old Style" w:hAnsi="Bookman Old Style"/>
        </w:rPr>
        <w:t>çavuş rütbesine kadar rütbeleri haiz olan jandarma hi</w:t>
      </w:r>
      <w:r w:rsidR="006518E9" w:rsidRPr="00E4473C">
        <w:rPr>
          <w:rFonts w:ascii="Bookman Old Style" w:hAnsi="Bookman Old Style"/>
        </w:rPr>
        <w:t>z</w:t>
      </w:r>
      <w:r w:rsidR="006518E9" w:rsidRPr="00E4473C">
        <w:rPr>
          <w:rFonts w:ascii="Bookman Old Style" w:hAnsi="Bookman Old Style"/>
        </w:rPr>
        <w:t>metleri sınıfına tabi personeldir. Asts</w:t>
      </w:r>
      <w:r w:rsidR="006518E9" w:rsidRPr="00E4473C">
        <w:rPr>
          <w:rFonts w:ascii="Bookman Old Style" w:eastAsia="TRTimesNewRomanBold" w:hAnsi="Bookman Old Style"/>
        </w:rPr>
        <w:t>ubayların rütbeleri, TSK.Per.K.nun 77 inci maddelerinde sayılmak suretiyle göst</w:t>
      </w:r>
      <w:r w:rsidR="006518E9" w:rsidRPr="00E4473C">
        <w:rPr>
          <w:rFonts w:ascii="Bookman Old Style" w:eastAsia="TRTimesNewRomanBold" w:hAnsi="Bookman Old Style"/>
        </w:rPr>
        <w:t>e</w:t>
      </w:r>
      <w:r w:rsidR="006518E9" w:rsidRPr="00E4473C">
        <w:rPr>
          <w:rFonts w:ascii="Bookman Old Style" w:eastAsia="TRTimesNewRomanBold" w:hAnsi="Bookman Old Style"/>
        </w:rPr>
        <w:t xml:space="preserve">rilmiştir. </w:t>
      </w:r>
    </w:p>
    <w:p w:rsidR="00A74B0E" w:rsidRDefault="006518E9" w:rsidP="000427EC">
      <w:pPr>
        <w:pStyle w:val="NormalWeb"/>
        <w:shd w:val="clear" w:color="auto" w:fill="FFFFFF"/>
        <w:spacing w:before="185" w:beforeAutospacing="0" w:after="185" w:afterAutospacing="0"/>
        <w:ind w:firstLine="567"/>
        <w:jc w:val="both"/>
        <w:rPr>
          <w:rFonts w:ascii="Bookman Old Style" w:hAnsi="Bookman Old Style" w:cs="Arial"/>
        </w:rPr>
      </w:pPr>
      <w:r w:rsidRPr="00E4473C">
        <w:rPr>
          <w:rFonts w:ascii="Bookman Old Style" w:eastAsia="TRTimesNewRomanBold" w:hAnsi="Bookman Old Style"/>
        </w:rPr>
        <w:t>Bunlarda subaylarda olduğu gibi, Jandarma teşkilatı</w:t>
      </w:r>
      <w:r w:rsidRPr="00E4473C">
        <w:rPr>
          <w:rFonts w:ascii="Bookman Old Style" w:eastAsia="TRTimesNewRomanBold" w:hAnsi="Bookman Old Style"/>
        </w:rPr>
        <w:t>n</w:t>
      </w:r>
      <w:r w:rsidRPr="00E4473C">
        <w:rPr>
          <w:rFonts w:ascii="Bookman Old Style" w:eastAsia="TRTimesNewRomanBold" w:hAnsi="Bookman Old Style"/>
        </w:rPr>
        <w:t xml:space="preserve">da kurulu olan </w:t>
      </w:r>
      <w:r w:rsidRPr="00E4473C">
        <w:rPr>
          <w:rFonts w:ascii="Bookman Old Style" w:hAnsi="Bookman Old Style"/>
        </w:rPr>
        <w:t>Jandarma ve Sahil Güvenlik</w:t>
      </w:r>
      <w:r w:rsidRPr="00E4473C">
        <w:rPr>
          <w:rFonts w:ascii="Bookman Old Style" w:hAnsi="Bookman Old Style"/>
          <w:i/>
          <w:iCs/>
        </w:rPr>
        <w:t xml:space="preserve"> </w:t>
      </w:r>
      <w:r w:rsidRPr="00E4473C">
        <w:rPr>
          <w:rFonts w:ascii="Bookman Old Style" w:hAnsi="Bookman Old Style"/>
        </w:rPr>
        <w:t>Akademisi büny</w:t>
      </w:r>
      <w:r w:rsidRPr="00E4473C">
        <w:rPr>
          <w:rFonts w:ascii="Bookman Old Style" w:hAnsi="Bookman Old Style"/>
        </w:rPr>
        <w:t>e</w:t>
      </w:r>
      <w:r w:rsidRPr="00E4473C">
        <w:rPr>
          <w:rFonts w:ascii="Bookman Old Style" w:hAnsi="Bookman Old Style"/>
        </w:rPr>
        <w:t>sindeki eğitim-öğretim kurumlarında yetiştirilir.  Bu ama</w:t>
      </w:r>
      <w:r w:rsidRPr="00E4473C">
        <w:rPr>
          <w:rFonts w:ascii="Bookman Old Style" w:hAnsi="Bookman Old Style"/>
        </w:rPr>
        <w:t>ç</w:t>
      </w:r>
      <w:r w:rsidRPr="00E4473C">
        <w:rPr>
          <w:rFonts w:ascii="Bookman Old Style" w:hAnsi="Bookman Old Style"/>
        </w:rPr>
        <w:t xml:space="preserve">la kurulan </w:t>
      </w:r>
      <w:r w:rsidRPr="00E4473C">
        <w:rPr>
          <w:rFonts w:ascii="Bookman Old Style" w:hAnsi="Bookman Old Style" w:cs="Arial"/>
          <w:shd w:val="clear" w:color="auto" w:fill="FFFFFF"/>
        </w:rPr>
        <w:t>Jandarma ve Sahil Güvenlik Meslek Yüksek Ok</w:t>
      </w:r>
      <w:r w:rsidRPr="00E4473C">
        <w:rPr>
          <w:rFonts w:ascii="Bookman Old Style" w:hAnsi="Bookman Old Style" w:cs="Arial"/>
          <w:shd w:val="clear" w:color="auto" w:fill="FFFFFF"/>
        </w:rPr>
        <w:t>u</w:t>
      </w:r>
      <w:r w:rsidRPr="00E4473C">
        <w:rPr>
          <w:rFonts w:ascii="Bookman Old Style" w:hAnsi="Bookman Old Style" w:cs="Arial"/>
          <w:shd w:val="clear" w:color="auto" w:fill="FFFFFF"/>
        </w:rPr>
        <w:t>lu, bu teşkilatların astsubay ihtiyacını karşılamak için me</w:t>
      </w:r>
      <w:r w:rsidRPr="00E4473C">
        <w:rPr>
          <w:rFonts w:ascii="Bookman Old Style" w:hAnsi="Bookman Old Style" w:cs="Arial"/>
          <w:shd w:val="clear" w:color="auto" w:fill="FFFFFF"/>
        </w:rPr>
        <w:t>s</w:t>
      </w:r>
      <w:r w:rsidRPr="00E4473C">
        <w:rPr>
          <w:rFonts w:ascii="Bookman Old Style" w:hAnsi="Bookman Old Style" w:cs="Arial"/>
          <w:shd w:val="clear" w:color="auto" w:fill="FFFFFF"/>
        </w:rPr>
        <w:t>leki eğitim verir. </w:t>
      </w:r>
      <w:r w:rsidR="00A74B0E" w:rsidRPr="00E4473C">
        <w:rPr>
          <w:rFonts w:ascii="Bookman Old Style" w:hAnsi="Bookman Old Style" w:cs="Arial"/>
        </w:rPr>
        <w:t>Meslek Yüksek Okul</w:t>
      </w:r>
      <w:r w:rsidR="00E4473C">
        <w:rPr>
          <w:rFonts w:ascii="Bookman Old Style" w:hAnsi="Bookman Old Style" w:cs="Arial"/>
        </w:rPr>
        <w:t>u</w:t>
      </w:r>
      <w:r w:rsidR="00A74B0E" w:rsidRPr="00E4473C">
        <w:rPr>
          <w:rFonts w:ascii="Bookman Old Style" w:hAnsi="Bookman Old Style" w:cs="Arial"/>
        </w:rPr>
        <w:t>; Teşkilatın görev ve soru</w:t>
      </w:r>
      <w:r w:rsidR="00A74B0E" w:rsidRPr="00E4473C">
        <w:rPr>
          <w:rFonts w:ascii="Bookman Old Style" w:hAnsi="Bookman Old Style" w:cs="Arial"/>
        </w:rPr>
        <w:t>m</w:t>
      </w:r>
      <w:r w:rsidR="00A74B0E" w:rsidRPr="00E4473C">
        <w:rPr>
          <w:rFonts w:ascii="Bookman Old Style" w:hAnsi="Bookman Old Style" w:cs="Arial"/>
        </w:rPr>
        <w:t>luluklarına uygun olarak, ön lisans düzeyinde bilgi ve beceriye sahip, mezuniyet sonrası meslekî gelişim programlarında b</w:t>
      </w:r>
      <w:r w:rsidR="00A74B0E" w:rsidRPr="00E4473C">
        <w:rPr>
          <w:rFonts w:ascii="Bookman Old Style" w:hAnsi="Bookman Old Style" w:cs="Arial"/>
        </w:rPr>
        <w:t>e</w:t>
      </w:r>
      <w:r w:rsidR="00A74B0E" w:rsidRPr="00E4473C">
        <w:rPr>
          <w:rFonts w:ascii="Bookman Old Style" w:hAnsi="Bookman Old Style" w:cs="Arial"/>
        </w:rPr>
        <w:t>lirtilen eğitim ve öğretimi izleyebilecek nitelikte muvazzaf as</w:t>
      </w:r>
      <w:r w:rsidR="00A74B0E" w:rsidRPr="00E4473C">
        <w:rPr>
          <w:rFonts w:ascii="Bookman Old Style" w:hAnsi="Bookman Old Style" w:cs="Arial"/>
        </w:rPr>
        <w:t>t</w:t>
      </w:r>
      <w:r w:rsidR="00A74B0E" w:rsidRPr="00E4473C">
        <w:rPr>
          <w:rFonts w:ascii="Bookman Old Style" w:hAnsi="Bookman Old Style" w:cs="Arial"/>
        </w:rPr>
        <w:t>subay yetiştirmek</w:t>
      </w:r>
      <w:r w:rsidR="00E4473C" w:rsidRPr="00E4473C">
        <w:rPr>
          <w:rFonts w:ascii="Bookman Old Style" w:hAnsi="Bookman Old Style" w:cs="Arial"/>
        </w:rPr>
        <w:t>le görevlidir.</w:t>
      </w:r>
    </w:p>
    <w:p w:rsidR="0098608B" w:rsidRPr="00E4473C" w:rsidRDefault="0098608B" w:rsidP="000427EC">
      <w:pPr>
        <w:pStyle w:val="NormalWeb"/>
        <w:shd w:val="clear" w:color="auto" w:fill="FFFFFF"/>
        <w:spacing w:before="185" w:beforeAutospacing="0" w:after="185" w:afterAutospacing="0"/>
        <w:ind w:firstLine="567"/>
        <w:jc w:val="both"/>
        <w:rPr>
          <w:rFonts w:ascii="Bookman Old Style" w:hAnsi="Bookman Old Style"/>
        </w:rPr>
      </w:pPr>
      <w:r w:rsidRPr="0098608B">
        <w:rPr>
          <w:rFonts w:ascii="Bookman Old Style" w:hAnsi="Bookman Old Style" w:cs="Arial"/>
          <w:i/>
        </w:rPr>
        <w:t>Sözleşmeli astsubaylar:</w:t>
      </w:r>
      <w:r>
        <w:rPr>
          <w:rFonts w:ascii="Bookman Old Style" w:hAnsi="Bookman Old Style" w:cs="Arial"/>
        </w:rPr>
        <w:t xml:space="preserve"> Yukarıda sözleşmeli subaylarla ilgili yapmış olduğumuz açıklamalar bunlar içinde aynen u</w:t>
      </w:r>
      <w:r>
        <w:rPr>
          <w:rFonts w:ascii="Bookman Old Style" w:hAnsi="Bookman Old Style" w:cs="Arial"/>
        </w:rPr>
        <w:t>y</w:t>
      </w:r>
      <w:r>
        <w:rPr>
          <w:rFonts w:ascii="Bookman Old Style" w:hAnsi="Bookman Old Style" w:cs="Arial"/>
        </w:rPr>
        <w:t xml:space="preserve">gulanır. Bunlarda </w:t>
      </w:r>
      <w:r w:rsidRPr="00F11B0B">
        <w:rPr>
          <w:rFonts w:ascii="Bookman Old Style" w:hAnsi="Bookman Old Style"/>
        </w:rPr>
        <w:t>4678 sayılı TSK. Sözleşmeli Subay ve As</w:t>
      </w:r>
      <w:r w:rsidRPr="00F11B0B">
        <w:rPr>
          <w:rFonts w:ascii="Bookman Old Style" w:hAnsi="Bookman Old Style"/>
        </w:rPr>
        <w:t>t</w:t>
      </w:r>
      <w:r w:rsidRPr="00F11B0B">
        <w:rPr>
          <w:rFonts w:ascii="Bookman Old Style" w:hAnsi="Bookman Old Style"/>
        </w:rPr>
        <w:t xml:space="preserve">subaylar Hk. K. </w:t>
      </w:r>
      <w:r>
        <w:rPr>
          <w:rFonts w:ascii="Bookman Old Style" w:hAnsi="Bookman Old Style"/>
        </w:rPr>
        <w:t>hükümlerine göre temin edilirler</w:t>
      </w:r>
    </w:p>
    <w:p w:rsidR="00711EAD" w:rsidRDefault="00E4473C" w:rsidP="000427EC">
      <w:pPr>
        <w:pStyle w:val="Nor"/>
        <w:spacing w:after="120"/>
        <w:ind w:firstLine="567"/>
        <w:rPr>
          <w:rFonts w:ascii="Bookman Old Style" w:hAnsi="Bookman Old Style"/>
          <w:sz w:val="24"/>
          <w:szCs w:val="24"/>
          <w:lang w:val="tr-TR"/>
        </w:rPr>
      </w:pPr>
      <w:r w:rsidRPr="00965819">
        <w:rPr>
          <w:rFonts w:ascii="Bookman Old Style" w:hAnsi="Bookman Old Style"/>
          <w:i/>
          <w:sz w:val="24"/>
          <w:szCs w:val="24"/>
        </w:rPr>
        <w:t xml:space="preserve">c. Uzman jandarma: </w:t>
      </w:r>
      <w:r w:rsidRPr="00965819">
        <w:rPr>
          <w:rFonts w:ascii="Bookman Old Style" w:hAnsi="Bookman Old Style"/>
          <w:sz w:val="24"/>
          <w:szCs w:val="24"/>
        </w:rPr>
        <w:t xml:space="preserve">Uzman jandarmalar, </w:t>
      </w:r>
      <w:r w:rsidR="00965819" w:rsidRPr="00965819">
        <w:rPr>
          <w:rFonts w:ascii="Bookman Old Style" w:hAnsi="Bookman Old Style"/>
          <w:sz w:val="24"/>
          <w:szCs w:val="24"/>
        </w:rPr>
        <w:t>28.5.1988 t</w:t>
      </w:r>
      <w:r w:rsidR="00965819" w:rsidRPr="00965819">
        <w:rPr>
          <w:rFonts w:ascii="Bookman Old Style" w:hAnsi="Bookman Old Style"/>
          <w:sz w:val="24"/>
          <w:szCs w:val="24"/>
        </w:rPr>
        <w:t>a</w:t>
      </w:r>
      <w:r w:rsidR="00965819" w:rsidRPr="00965819">
        <w:rPr>
          <w:rFonts w:ascii="Bookman Old Style" w:hAnsi="Bookman Old Style"/>
          <w:sz w:val="24"/>
          <w:szCs w:val="24"/>
        </w:rPr>
        <w:t xml:space="preserve">rih ve 3466 sayılı Kanuna göre </w:t>
      </w:r>
      <w:r w:rsidR="00965819" w:rsidRPr="00965819">
        <w:rPr>
          <w:rFonts w:ascii="Bookman Old Style" w:hAnsi="Bookman Old Style"/>
          <w:sz w:val="24"/>
          <w:szCs w:val="24"/>
          <w:lang w:val="tr-TR"/>
        </w:rPr>
        <w:t>Jandarma Genel Komutanl</w:t>
      </w:r>
      <w:r w:rsidR="00965819" w:rsidRPr="00965819">
        <w:rPr>
          <w:rFonts w:ascii="Bookman Old Style" w:hAnsi="Bookman Old Style"/>
          <w:sz w:val="24"/>
          <w:szCs w:val="24"/>
          <w:lang w:val="tr-TR"/>
        </w:rPr>
        <w:t>ı</w:t>
      </w:r>
      <w:r w:rsidR="00965819" w:rsidRPr="00965819">
        <w:rPr>
          <w:rFonts w:ascii="Bookman Old Style" w:hAnsi="Bookman Old Style"/>
          <w:sz w:val="24"/>
          <w:szCs w:val="24"/>
          <w:lang w:val="tr-TR"/>
        </w:rPr>
        <w:t>ğınca belirlenen kadro görev yerlerinde devamlı personel i</w:t>
      </w:r>
      <w:r w:rsidR="00965819" w:rsidRPr="00965819">
        <w:rPr>
          <w:rFonts w:ascii="Bookman Old Style" w:hAnsi="Bookman Old Style"/>
          <w:sz w:val="24"/>
          <w:szCs w:val="24"/>
          <w:lang w:val="tr-TR"/>
        </w:rPr>
        <w:t>s</w:t>
      </w:r>
      <w:r w:rsidR="00965819" w:rsidRPr="00965819">
        <w:rPr>
          <w:rFonts w:ascii="Bookman Old Style" w:hAnsi="Bookman Old Style"/>
          <w:sz w:val="24"/>
          <w:szCs w:val="24"/>
          <w:lang w:val="tr-TR"/>
        </w:rPr>
        <w:t>tihdam ederek hizmet</w:t>
      </w:r>
      <w:r w:rsidR="00965819" w:rsidRPr="00965819">
        <w:rPr>
          <w:rFonts w:ascii="Bookman Old Style" w:hAnsi="Bookman Old Style"/>
          <w:sz w:val="24"/>
          <w:szCs w:val="24"/>
        </w:rPr>
        <w:t>teki verimi artırmak maksadıyla isti</w:t>
      </w:r>
      <w:r w:rsidR="00965819" w:rsidRPr="00965819">
        <w:rPr>
          <w:rFonts w:ascii="Bookman Old Style" w:hAnsi="Bookman Old Style"/>
          <w:sz w:val="24"/>
          <w:szCs w:val="24"/>
        </w:rPr>
        <w:t>h</w:t>
      </w:r>
      <w:r w:rsidR="00965819" w:rsidRPr="00965819">
        <w:rPr>
          <w:rFonts w:ascii="Bookman Old Style" w:hAnsi="Bookman Old Style"/>
          <w:sz w:val="24"/>
          <w:szCs w:val="24"/>
        </w:rPr>
        <w:t xml:space="preserve">dam edilen Jandarma Hizmetleri sınıfı personeldir. </w:t>
      </w:r>
      <w:r w:rsidR="00965819" w:rsidRPr="00965819">
        <w:rPr>
          <w:rFonts w:ascii="Bookman Old Style" w:hAnsi="Bookman Old Style"/>
          <w:sz w:val="24"/>
          <w:szCs w:val="24"/>
          <w:lang w:val="tr-TR"/>
        </w:rPr>
        <w:t>Uzman Jandarma Okulunda verilen öğrenim ve eğitimle yetiştirilirler. Ancak u</w:t>
      </w:r>
      <w:r w:rsidR="00965819" w:rsidRPr="00965819">
        <w:rPr>
          <w:rFonts w:ascii="Bookman Old Style" w:hAnsi="Bookman Old Style"/>
          <w:sz w:val="24"/>
          <w:szCs w:val="24"/>
          <w:lang w:val="tr-TR"/>
        </w:rPr>
        <w:t>z</w:t>
      </w:r>
      <w:r w:rsidR="00965819" w:rsidRPr="00965819">
        <w:rPr>
          <w:rFonts w:ascii="Bookman Old Style" w:hAnsi="Bookman Old Style"/>
          <w:sz w:val="24"/>
          <w:szCs w:val="24"/>
          <w:lang w:val="tr-TR"/>
        </w:rPr>
        <w:t>man jandarma okulu kaldırılmış olup halen y</w:t>
      </w:r>
      <w:r w:rsidR="00965819" w:rsidRPr="00965819">
        <w:rPr>
          <w:rFonts w:ascii="Bookman Old Style" w:hAnsi="Bookman Old Style"/>
          <w:sz w:val="24"/>
          <w:szCs w:val="24"/>
          <w:lang w:val="tr-TR"/>
        </w:rPr>
        <w:t>e</w:t>
      </w:r>
      <w:r w:rsidR="00965819" w:rsidRPr="00965819">
        <w:rPr>
          <w:rFonts w:ascii="Bookman Old Style" w:hAnsi="Bookman Old Style"/>
          <w:sz w:val="24"/>
          <w:szCs w:val="24"/>
          <w:lang w:val="tr-TR"/>
        </w:rPr>
        <w:t xml:space="preserve">tiştirilmemekte, sadece evvelce mevcut olanlar </w:t>
      </w:r>
      <w:r w:rsidR="00146BAC">
        <w:rPr>
          <w:rFonts w:ascii="Bookman Old Style" w:hAnsi="Bookman Old Style"/>
          <w:sz w:val="24"/>
          <w:szCs w:val="24"/>
          <w:lang w:val="tr-TR"/>
        </w:rPr>
        <w:t xml:space="preserve">halen </w:t>
      </w:r>
      <w:r w:rsidR="00965819" w:rsidRPr="00965819">
        <w:rPr>
          <w:rFonts w:ascii="Bookman Old Style" w:hAnsi="Bookman Old Style"/>
          <w:sz w:val="24"/>
          <w:szCs w:val="24"/>
          <w:lang w:val="tr-TR"/>
        </w:rPr>
        <w:t xml:space="preserve">göreve devam etmektedir. </w:t>
      </w:r>
    </w:p>
    <w:p w:rsidR="00B92C4F" w:rsidRDefault="00965819" w:rsidP="000427EC">
      <w:pPr>
        <w:spacing w:after="120"/>
        <w:jc w:val="both"/>
        <w:rPr>
          <w:rFonts w:ascii="Bookman Old Style" w:hAnsi="Bookman Old Style"/>
          <w:i/>
          <w:sz w:val="24"/>
          <w:szCs w:val="24"/>
        </w:rPr>
      </w:pPr>
      <w:r w:rsidRPr="0098608B">
        <w:rPr>
          <w:rFonts w:ascii="Bookman Old Style" w:hAnsi="Bookman Old Style"/>
          <w:sz w:val="24"/>
          <w:szCs w:val="24"/>
        </w:rPr>
        <w:tab/>
      </w:r>
      <w:r w:rsidR="00711EAD" w:rsidRPr="0098608B">
        <w:rPr>
          <w:rFonts w:ascii="Bookman Old Style" w:hAnsi="Bookman Old Style"/>
          <w:i/>
          <w:sz w:val="24"/>
          <w:szCs w:val="24"/>
        </w:rPr>
        <w:t>2. Jandarma teşkilatının diğer personeli:</w:t>
      </w:r>
      <w:r w:rsidR="0098608B" w:rsidRPr="0098608B">
        <w:rPr>
          <w:rFonts w:ascii="Bookman Old Style" w:hAnsi="Bookman Old Style"/>
          <w:i/>
          <w:sz w:val="24"/>
          <w:szCs w:val="24"/>
        </w:rPr>
        <w:t xml:space="preserve"> </w:t>
      </w:r>
    </w:p>
    <w:p w:rsidR="00D650D9" w:rsidRDefault="00D650D9" w:rsidP="000427EC">
      <w:pPr>
        <w:spacing w:after="120"/>
        <w:ind w:firstLine="567"/>
        <w:jc w:val="both"/>
        <w:rPr>
          <w:rFonts w:ascii="Bookman Old Style" w:hAnsi="Bookman Old Style"/>
          <w:sz w:val="24"/>
          <w:szCs w:val="24"/>
        </w:rPr>
      </w:pPr>
      <w:r w:rsidRPr="00D650D9">
        <w:rPr>
          <w:rFonts w:ascii="Bookman Old Style" w:hAnsi="Bookman Old Style"/>
          <w:i/>
          <w:sz w:val="24"/>
          <w:szCs w:val="24"/>
        </w:rPr>
        <w:t xml:space="preserve">a. </w:t>
      </w:r>
      <w:r w:rsidR="00D078D9">
        <w:rPr>
          <w:rFonts w:ascii="Bookman Old Style" w:hAnsi="Bookman Old Style"/>
          <w:i/>
          <w:sz w:val="24"/>
          <w:szCs w:val="24"/>
        </w:rPr>
        <w:t xml:space="preserve">657 sayılı Kanuna tabi </w:t>
      </w:r>
      <w:r w:rsidRPr="00D650D9">
        <w:rPr>
          <w:rFonts w:ascii="Bookman Old Style" w:hAnsi="Bookman Old Style"/>
          <w:i/>
          <w:sz w:val="24"/>
          <w:szCs w:val="24"/>
        </w:rPr>
        <w:t>Devlet memurları:</w:t>
      </w:r>
      <w:r>
        <w:rPr>
          <w:rFonts w:ascii="Bookman Old Style" w:hAnsi="Bookman Old Style"/>
          <w:sz w:val="24"/>
          <w:szCs w:val="24"/>
        </w:rPr>
        <w:t xml:space="preserve"> </w:t>
      </w:r>
      <w:r w:rsidR="0098608B" w:rsidRPr="0098608B">
        <w:rPr>
          <w:rFonts w:ascii="Bookman Old Style" w:hAnsi="Bookman Old Style"/>
          <w:sz w:val="24"/>
          <w:szCs w:val="24"/>
        </w:rPr>
        <w:t>2803 sayılı JTGYK.nun 13 üncü maddesi, Jandarma Genel Komutanlığ</w:t>
      </w:r>
      <w:r w:rsidR="0098608B" w:rsidRPr="0098608B">
        <w:rPr>
          <w:rFonts w:ascii="Bookman Old Style" w:hAnsi="Bookman Old Style"/>
          <w:sz w:val="24"/>
          <w:szCs w:val="24"/>
        </w:rPr>
        <w:t>ı</w:t>
      </w:r>
      <w:r w:rsidR="0098608B" w:rsidRPr="0098608B">
        <w:rPr>
          <w:rFonts w:ascii="Bookman Old Style" w:hAnsi="Bookman Old Style"/>
          <w:sz w:val="24"/>
          <w:szCs w:val="24"/>
        </w:rPr>
        <w:t>nın diğer hi</w:t>
      </w:r>
      <w:r w:rsidR="0098608B" w:rsidRPr="0098608B">
        <w:rPr>
          <w:rFonts w:ascii="Bookman Old Style" w:hAnsi="Bookman Old Style"/>
          <w:sz w:val="24"/>
          <w:szCs w:val="24"/>
        </w:rPr>
        <w:t>z</w:t>
      </w:r>
      <w:r w:rsidR="0098608B" w:rsidRPr="0098608B">
        <w:rPr>
          <w:rFonts w:ascii="Bookman Old Style" w:hAnsi="Bookman Old Style"/>
          <w:sz w:val="24"/>
          <w:szCs w:val="24"/>
        </w:rPr>
        <w:t>met sınıflarındaki kadrolarında bulunan Devlet memurlarının, Türk Silahlı Kuvvetleri kadrolarındaki emsall</w:t>
      </w:r>
      <w:r w:rsidR="0098608B" w:rsidRPr="0098608B">
        <w:rPr>
          <w:rFonts w:ascii="Bookman Old Style" w:hAnsi="Bookman Old Style"/>
          <w:sz w:val="24"/>
          <w:szCs w:val="24"/>
        </w:rPr>
        <w:t>e</w:t>
      </w:r>
      <w:r w:rsidR="0098608B" w:rsidRPr="0098608B">
        <w:rPr>
          <w:rFonts w:ascii="Bookman Old Style" w:hAnsi="Bookman Old Style"/>
          <w:sz w:val="24"/>
          <w:szCs w:val="24"/>
        </w:rPr>
        <w:t>rinin yararlandığı mali ve sosyal haklardan aynı şekilde yara</w:t>
      </w:r>
      <w:r w:rsidR="0098608B" w:rsidRPr="0098608B">
        <w:rPr>
          <w:rFonts w:ascii="Bookman Old Style" w:hAnsi="Bookman Old Style"/>
          <w:sz w:val="24"/>
          <w:szCs w:val="24"/>
        </w:rPr>
        <w:t>r</w:t>
      </w:r>
      <w:r w:rsidR="0098608B" w:rsidRPr="0098608B">
        <w:rPr>
          <w:rFonts w:ascii="Bookman Old Style" w:hAnsi="Bookman Old Style"/>
          <w:sz w:val="24"/>
          <w:szCs w:val="24"/>
        </w:rPr>
        <w:t xml:space="preserve">lanacaklarını amirdir. </w:t>
      </w:r>
    </w:p>
    <w:p w:rsidR="00D078D9" w:rsidRDefault="00D078D9" w:rsidP="000427EC">
      <w:pPr>
        <w:spacing w:after="120"/>
        <w:ind w:firstLine="567"/>
        <w:jc w:val="both"/>
        <w:rPr>
          <w:rFonts w:ascii="Bookman Old Style" w:hAnsi="Bookman Old Style"/>
          <w:sz w:val="24"/>
          <w:szCs w:val="24"/>
        </w:rPr>
      </w:pPr>
      <w:r w:rsidRPr="00D078D9">
        <w:rPr>
          <w:rFonts w:ascii="Bookman Old Style" w:hAnsi="Bookman Old Style"/>
          <w:sz w:val="24"/>
          <w:szCs w:val="24"/>
        </w:rPr>
        <w:t>7068 sayılı GKDHK.nun 2/1.b maddesi, Jandarma Genel Komutanlığı ve Sahil Güvenlik Komutanlığı teşkilatlarında g</w:t>
      </w:r>
      <w:r w:rsidRPr="00D078D9">
        <w:rPr>
          <w:rFonts w:ascii="Bookman Old Style" w:hAnsi="Bookman Old Style"/>
          <w:sz w:val="24"/>
          <w:szCs w:val="24"/>
        </w:rPr>
        <w:t>ö</w:t>
      </w:r>
      <w:r w:rsidRPr="00D078D9">
        <w:rPr>
          <w:rFonts w:ascii="Bookman Old Style" w:hAnsi="Bookman Old Style"/>
          <w:sz w:val="24"/>
          <w:szCs w:val="24"/>
        </w:rPr>
        <w:t>rev yapan diğer sınıflardaki memurlarında bu Kanun kaps</w:t>
      </w:r>
      <w:r w:rsidRPr="00D078D9">
        <w:rPr>
          <w:rFonts w:ascii="Bookman Old Style" w:hAnsi="Bookman Old Style"/>
          <w:sz w:val="24"/>
          <w:szCs w:val="24"/>
        </w:rPr>
        <w:t>a</w:t>
      </w:r>
      <w:r w:rsidRPr="00D078D9">
        <w:rPr>
          <w:rFonts w:ascii="Bookman Old Style" w:hAnsi="Bookman Old Style"/>
          <w:sz w:val="24"/>
          <w:szCs w:val="24"/>
        </w:rPr>
        <w:t>mında olduğunu belirlemiştir. Bunlar, 657 sayılı Devlet M</w:t>
      </w:r>
      <w:r w:rsidRPr="00D078D9">
        <w:rPr>
          <w:rFonts w:ascii="Bookman Old Style" w:hAnsi="Bookman Old Style"/>
          <w:sz w:val="24"/>
          <w:szCs w:val="24"/>
        </w:rPr>
        <w:t>e</w:t>
      </w:r>
      <w:r w:rsidRPr="00D078D9">
        <w:rPr>
          <w:rFonts w:ascii="Bookman Old Style" w:hAnsi="Bookman Old Style"/>
          <w:sz w:val="24"/>
          <w:szCs w:val="24"/>
        </w:rPr>
        <w:t>murları Kanunu ka</w:t>
      </w:r>
      <w:r w:rsidRPr="00D078D9">
        <w:rPr>
          <w:rFonts w:ascii="Bookman Old Style" w:hAnsi="Bookman Old Style"/>
          <w:sz w:val="24"/>
          <w:szCs w:val="24"/>
        </w:rPr>
        <w:t>p</w:t>
      </w:r>
      <w:r w:rsidRPr="00D078D9">
        <w:rPr>
          <w:rFonts w:ascii="Bookman Old Style" w:hAnsi="Bookman Old Style"/>
          <w:sz w:val="24"/>
          <w:szCs w:val="24"/>
        </w:rPr>
        <w:t>samında mütala edilen sivil memurlardır.</w:t>
      </w:r>
    </w:p>
    <w:p w:rsidR="000427EC" w:rsidRPr="000427EC" w:rsidRDefault="00D650D9" w:rsidP="000427EC">
      <w:pPr>
        <w:spacing w:after="120"/>
        <w:ind w:firstLine="567"/>
        <w:jc w:val="both"/>
        <w:rPr>
          <w:rFonts w:ascii="Bookman Old Style" w:eastAsia="Calibri" w:hAnsi="Bookman Old Style"/>
          <w:sz w:val="24"/>
          <w:szCs w:val="24"/>
          <w:lang w:eastAsia="en-US"/>
        </w:rPr>
      </w:pPr>
      <w:r w:rsidRPr="000427EC">
        <w:rPr>
          <w:rFonts w:ascii="Bookman Old Style" w:hAnsi="Bookman Old Style"/>
          <w:i/>
          <w:sz w:val="24"/>
          <w:szCs w:val="24"/>
        </w:rPr>
        <w:t>b. Uzman erbaşlar:</w:t>
      </w:r>
      <w:r w:rsidRPr="000427EC">
        <w:rPr>
          <w:rFonts w:ascii="Bookman Old Style" w:hAnsi="Bookman Old Style"/>
          <w:sz w:val="24"/>
          <w:szCs w:val="24"/>
        </w:rPr>
        <w:t xml:space="preserve"> 3269 sayılı Kanuna tabi uzman erba</w:t>
      </w:r>
      <w:r w:rsidRPr="000427EC">
        <w:rPr>
          <w:rFonts w:ascii="Bookman Old Style" w:hAnsi="Bookman Old Style"/>
          <w:sz w:val="24"/>
          <w:szCs w:val="24"/>
        </w:rPr>
        <w:t>ş</w:t>
      </w:r>
      <w:r w:rsidRPr="000427EC">
        <w:rPr>
          <w:rFonts w:ascii="Bookman Old Style" w:hAnsi="Bookman Old Style"/>
          <w:sz w:val="24"/>
          <w:szCs w:val="24"/>
        </w:rPr>
        <w:t xml:space="preserve">lar ile 6191 sayılı Kanuna tabi olan sözleşmeli erbaş ve erleri de, yukarıda belirtildiği üzere, Devlet memurlarının  TSK.leri </w:t>
      </w:r>
      <w:r w:rsidRPr="000427EC">
        <w:rPr>
          <w:rFonts w:ascii="Bookman Old Style" w:hAnsi="Bookman Old Style"/>
          <w:sz w:val="24"/>
          <w:szCs w:val="24"/>
        </w:rPr>
        <w:lastRenderedPageBreak/>
        <w:t>kadrolarındaki emsallerinin yararlandığı mali ve sosyal ha</w:t>
      </w:r>
      <w:r w:rsidRPr="000427EC">
        <w:rPr>
          <w:rFonts w:ascii="Bookman Old Style" w:hAnsi="Bookman Old Style"/>
          <w:sz w:val="24"/>
          <w:szCs w:val="24"/>
        </w:rPr>
        <w:t>k</w:t>
      </w:r>
      <w:r w:rsidRPr="000427EC">
        <w:rPr>
          <w:rFonts w:ascii="Bookman Old Style" w:hAnsi="Bookman Old Style"/>
          <w:sz w:val="24"/>
          <w:szCs w:val="24"/>
        </w:rPr>
        <w:t>lardan yararlanacaklarını öngören atıf kapsamı</w:t>
      </w:r>
      <w:r w:rsidRPr="000427EC">
        <w:rPr>
          <w:rFonts w:ascii="Bookman Old Style" w:hAnsi="Bookman Old Style"/>
          <w:sz w:val="24"/>
          <w:szCs w:val="24"/>
        </w:rPr>
        <w:t>n</w:t>
      </w:r>
      <w:r w:rsidRPr="000427EC">
        <w:rPr>
          <w:rFonts w:ascii="Bookman Old Style" w:hAnsi="Bookman Old Style"/>
          <w:sz w:val="24"/>
          <w:szCs w:val="24"/>
        </w:rPr>
        <w:t>da mütala etmek gerekir.</w:t>
      </w:r>
      <w:r w:rsidRPr="000427EC">
        <w:rPr>
          <w:rStyle w:val="DipnotBavurusu"/>
          <w:rFonts w:ascii="Bookman Old Style" w:hAnsi="Bookman Old Style"/>
          <w:sz w:val="24"/>
          <w:szCs w:val="24"/>
        </w:rPr>
        <w:footnoteReference w:id="4"/>
      </w:r>
      <w:r w:rsidRPr="000427EC">
        <w:rPr>
          <w:rFonts w:ascii="Bookman Old Style" w:hAnsi="Bookman Old Style"/>
          <w:sz w:val="24"/>
          <w:szCs w:val="24"/>
        </w:rPr>
        <w:t xml:space="preserve"> Esasen, 13 üncü maddenin 1 inci fıkrasının ilk cümlesinde de, özlük işleriyle ilgili olarak 18</w:t>
      </w:r>
      <w:r w:rsidR="000427EC">
        <w:rPr>
          <w:rFonts w:ascii="Bookman Old Style" w:hAnsi="Bookman Old Style"/>
          <w:sz w:val="24"/>
          <w:szCs w:val="24"/>
        </w:rPr>
        <w:t>.</w:t>
      </w:r>
      <w:r w:rsidRPr="000427EC">
        <w:rPr>
          <w:rFonts w:ascii="Bookman Old Style" w:hAnsi="Bookman Old Style"/>
          <w:sz w:val="24"/>
          <w:szCs w:val="24"/>
        </w:rPr>
        <w:t>3</w:t>
      </w:r>
      <w:r w:rsidR="000427EC">
        <w:rPr>
          <w:rFonts w:ascii="Bookman Old Style" w:hAnsi="Bookman Old Style"/>
          <w:sz w:val="24"/>
          <w:szCs w:val="24"/>
        </w:rPr>
        <w:t>.</w:t>
      </w:r>
      <w:r w:rsidRPr="000427EC">
        <w:rPr>
          <w:rFonts w:ascii="Bookman Old Style" w:hAnsi="Bookman Old Style"/>
          <w:sz w:val="24"/>
          <w:szCs w:val="24"/>
        </w:rPr>
        <w:t>1986 tarihli ve 3269 sayılı Uzman Erbaş Kanunu ile 10</w:t>
      </w:r>
      <w:r w:rsidR="000427EC">
        <w:rPr>
          <w:rFonts w:ascii="Bookman Old Style" w:hAnsi="Bookman Old Style"/>
          <w:sz w:val="24"/>
          <w:szCs w:val="24"/>
        </w:rPr>
        <w:t>.</w:t>
      </w:r>
      <w:r w:rsidRPr="000427EC">
        <w:rPr>
          <w:rFonts w:ascii="Bookman Old Style" w:hAnsi="Bookman Old Style"/>
          <w:sz w:val="24"/>
          <w:szCs w:val="24"/>
        </w:rPr>
        <w:t>3</w:t>
      </w:r>
      <w:r w:rsidR="000427EC">
        <w:rPr>
          <w:rFonts w:ascii="Bookman Old Style" w:hAnsi="Bookman Old Style"/>
          <w:sz w:val="24"/>
          <w:szCs w:val="24"/>
        </w:rPr>
        <w:t>.</w:t>
      </w:r>
      <w:r w:rsidRPr="000427EC">
        <w:rPr>
          <w:rFonts w:ascii="Bookman Old Style" w:hAnsi="Bookman Old Style"/>
          <w:sz w:val="24"/>
          <w:szCs w:val="24"/>
        </w:rPr>
        <w:t>2011 tarihli ve 6191 sayılı Sözleşmeli Erbaş ve Er Kanununa yollamalar y</w:t>
      </w:r>
      <w:r w:rsidRPr="000427EC">
        <w:rPr>
          <w:rFonts w:ascii="Bookman Old Style" w:hAnsi="Bookman Old Style"/>
          <w:sz w:val="24"/>
          <w:szCs w:val="24"/>
        </w:rPr>
        <w:t>a</w:t>
      </w:r>
      <w:r w:rsidRPr="000427EC">
        <w:rPr>
          <w:rFonts w:ascii="Bookman Old Style" w:hAnsi="Bookman Old Style"/>
          <w:sz w:val="24"/>
          <w:szCs w:val="24"/>
        </w:rPr>
        <w:t>pılmıştır. Ancak 3269 ve 6191 sayılı Kanunlara tabi person</w:t>
      </w:r>
      <w:r w:rsidRPr="000427EC">
        <w:rPr>
          <w:rFonts w:ascii="Bookman Old Style" w:hAnsi="Bookman Old Style"/>
          <w:sz w:val="24"/>
          <w:szCs w:val="24"/>
        </w:rPr>
        <w:t>e</w:t>
      </w:r>
      <w:r w:rsidRPr="000427EC">
        <w:rPr>
          <w:rFonts w:ascii="Bookman Old Style" w:hAnsi="Bookman Old Style"/>
          <w:sz w:val="24"/>
          <w:szCs w:val="24"/>
        </w:rPr>
        <w:t xml:space="preserve">lin, 657 sayılı DMK.nun 36/1 maddesinin </w:t>
      </w:r>
      <w:r w:rsidRPr="000427EC">
        <w:rPr>
          <w:rFonts w:ascii="Bookman Old Style" w:eastAsia="Calibri" w:hAnsi="Bookman Old Style"/>
          <w:sz w:val="24"/>
          <w:szCs w:val="24"/>
          <w:lang w:eastAsia="en-US"/>
        </w:rPr>
        <w:t>VIII bendinde d</w:t>
      </w:r>
      <w:r w:rsidRPr="000427EC">
        <w:rPr>
          <w:rFonts w:ascii="Bookman Old Style" w:eastAsia="Calibri" w:hAnsi="Bookman Old Style"/>
          <w:sz w:val="24"/>
          <w:szCs w:val="24"/>
          <w:lang w:eastAsia="en-US"/>
        </w:rPr>
        <w:t>ü</w:t>
      </w:r>
      <w:r w:rsidRPr="000427EC">
        <w:rPr>
          <w:rFonts w:ascii="Bookman Old Style" w:eastAsia="Calibri" w:hAnsi="Bookman Old Style"/>
          <w:sz w:val="24"/>
          <w:szCs w:val="24"/>
          <w:lang w:eastAsia="en-US"/>
        </w:rPr>
        <w:t>zenlenen</w:t>
      </w:r>
      <w:r w:rsidRPr="000427EC">
        <w:rPr>
          <w:rFonts w:ascii="Bookman Old Style" w:eastAsia="Calibri" w:hAnsi="Bookman Old Style"/>
          <w:sz w:val="24"/>
          <w:szCs w:val="24"/>
          <w:lang w:eastAsia="en-US"/>
        </w:rPr>
        <w:tab/>
      </w:r>
      <w:r w:rsidR="000427EC">
        <w:rPr>
          <w:rFonts w:ascii="Bookman Old Style" w:eastAsia="Calibri" w:hAnsi="Bookman Old Style"/>
          <w:sz w:val="24"/>
          <w:szCs w:val="24"/>
          <w:lang w:eastAsia="en-US"/>
        </w:rPr>
        <w:t xml:space="preserve">jandarma </w:t>
      </w:r>
      <w:r w:rsidRPr="000427EC">
        <w:rPr>
          <w:rFonts w:ascii="Bookman Old Style" w:eastAsia="Calibri" w:hAnsi="Bookman Old Style"/>
          <w:sz w:val="24"/>
          <w:szCs w:val="24"/>
          <w:lang w:eastAsia="en-US"/>
        </w:rPr>
        <w:t>Hizmetleri Sınıfı tanımına dahil edilm</w:t>
      </w:r>
      <w:r w:rsidRPr="000427EC">
        <w:rPr>
          <w:rFonts w:ascii="Bookman Old Style" w:eastAsia="Calibri" w:hAnsi="Bookman Old Style"/>
          <w:sz w:val="24"/>
          <w:szCs w:val="24"/>
          <w:lang w:eastAsia="en-US"/>
        </w:rPr>
        <w:t>e</w:t>
      </w:r>
      <w:r w:rsidRPr="000427EC">
        <w:rPr>
          <w:rFonts w:ascii="Bookman Old Style" w:eastAsia="Calibri" w:hAnsi="Bookman Old Style"/>
          <w:sz w:val="24"/>
          <w:szCs w:val="24"/>
          <w:lang w:eastAsia="en-US"/>
        </w:rPr>
        <w:t xml:space="preserve">diği dikkate alındığında, (Çünkü bu sınıfın Jandarma Genel Komutanlığı kadrolarında bulunan subay, astsubay ve uzman jandarmaları kapsayacağı ifade olunmuştur.), </w:t>
      </w:r>
      <w:r w:rsidR="000427EC" w:rsidRPr="000427EC">
        <w:rPr>
          <w:rFonts w:ascii="Bookman Old Style" w:eastAsia="Calibri" w:hAnsi="Bookman Old Style"/>
          <w:sz w:val="24"/>
          <w:szCs w:val="24"/>
          <w:lang w:eastAsia="en-US"/>
        </w:rPr>
        <w:t>2803 sayılı K</w:t>
      </w:r>
      <w:r w:rsidR="000427EC" w:rsidRPr="000427EC">
        <w:rPr>
          <w:rFonts w:ascii="Bookman Old Style" w:eastAsia="Calibri" w:hAnsi="Bookman Old Style"/>
          <w:sz w:val="24"/>
          <w:szCs w:val="24"/>
          <w:lang w:eastAsia="en-US"/>
        </w:rPr>
        <w:t>a</w:t>
      </w:r>
      <w:r w:rsidR="000427EC" w:rsidRPr="000427EC">
        <w:rPr>
          <w:rFonts w:ascii="Bookman Old Style" w:eastAsia="Calibri" w:hAnsi="Bookman Old Style"/>
          <w:sz w:val="24"/>
          <w:szCs w:val="24"/>
          <w:lang w:eastAsia="en-US"/>
        </w:rPr>
        <w:t>nunun 13 üncü maddesinin 1 inci fıkrasının bu tereddü</w:t>
      </w:r>
      <w:r w:rsidR="000427EC">
        <w:rPr>
          <w:rFonts w:ascii="Bookman Old Style" w:eastAsia="Calibri" w:hAnsi="Bookman Old Style"/>
          <w:sz w:val="24"/>
          <w:szCs w:val="24"/>
          <w:lang w:eastAsia="en-US"/>
        </w:rPr>
        <w:t>d</w:t>
      </w:r>
      <w:r w:rsidR="000427EC" w:rsidRPr="000427EC">
        <w:rPr>
          <w:rFonts w:ascii="Bookman Old Style" w:eastAsia="Calibri" w:hAnsi="Bookman Old Style"/>
          <w:sz w:val="24"/>
          <w:szCs w:val="24"/>
          <w:lang w:eastAsia="en-US"/>
        </w:rPr>
        <w:t>ü giderecek şekilde</w:t>
      </w:r>
      <w:r w:rsidR="000427EC">
        <w:rPr>
          <w:rFonts w:ascii="Bookman Old Style" w:eastAsia="Calibri" w:hAnsi="Bookman Old Style"/>
          <w:sz w:val="24"/>
          <w:szCs w:val="24"/>
          <w:lang w:eastAsia="en-US"/>
        </w:rPr>
        <w:t xml:space="preserve"> ve</w:t>
      </w:r>
      <w:r w:rsidR="000427EC" w:rsidRPr="000427EC">
        <w:rPr>
          <w:rFonts w:ascii="Bookman Old Style" w:eastAsia="Calibri" w:hAnsi="Bookman Old Style"/>
          <w:sz w:val="24"/>
          <w:szCs w:val="24"/>
          <w:lang w:eastAsia="en-US"/>
        </w:rPr>
        <w:t xml:space="preserve"> daha açık bir tarzda kaleme alınması g</w:t>
      </w:r>
      <w:r w:rsidR="000427EC" w:rsidRPr="000427EC">
        <w:rPr>
          <w:rFonts w:ascii="Bookman Old Style" w:eastAsia="Calibri" w:hAnsi="Bookman Old Style"/>
          <w:sz w:val="24"/>
          <w:szCs w:val="24"/>
          <w:lang w:eastAsia="en-US"/>
        </w:rPr>
        <w:t>e</w:t>
      </w:r>
      <w:r w:rsidR="000427EC" w:rsidRPr="000427EC">
        <w:rPr>
          <w:rFonts w:ascii="Bookman Old Style" w:eastAsia="Calibri" w:hAnsi="Bookman Old Style"/>
          <w:sz w:val="24"/>
          <w:szCs w:val="24"/>
          <w:lang w:eastAsia="en-US"/>
        </w:rPr>
        <w:t>rekir diye düşünmekteyim.</w:t>
      </w:r>
    </w:p>
    <w:p w:rsidR="00D650D9" w:rsidRDefault="000427EC" w:rsidP="000427EC">
      <w:pPr>
        <w:pStyle w:val="Nor"/>
        <w:tabs>
          <w:tab w:val="clear" w:pos="567"/>
        </w:tabs>
        <w:spacing w:after="120"/>
        <w:ind w:firstLine="567"/>
        <w:rPr>
          <w:rFonts w:ascii="Bookman Old Style" w:hAnsi="Bookman Old Style"/>
          <w:sz w:val="24"/>
          <w:szCs w:val="24"/>
        </w:rPr>
      </w:pPr>
      <w:r w:rsidRPr="000427EC">
        <w:rPr>
          <w:rFonts w:ascii="Bookman Old Style" w:hAnsi="Bookman Old Style"/>
          <w:sz w:val="24"/>
          <w:szCs w:val="24"/>
        </w:rPr>
        <w:t>Uzman erbaşlar, 18.3.1986 tarih ve 3269 sayılı Uzman Erbaş Kanununa göre temin edilirler</w:t>
      </w:r>
      <w:r w:rsidR="00DF18C9">
        <w:rPr>
          <w:rStyle w:val="DipnotBavurusu"/>
          <w:rFonts w:ascii="Bookman Old Style" w:hAnsi="Bookman Old Style"/>
          <w:sz w:val="24"/>
          <w:szCs w:val="24"/>
        </w:rPr>
        <w:footnoteReference w:id="5"/>
      </w:r>
      <w:r w:rsidRPr="000427EC">
        <w:rPr>
          <w:rFonts w:ascii="Bookman Old Style" w:hAnsi="Bookman Old Style"/>
          <w:sz w:val="24"/>
          <w:szCs w:val="24"/>
        </w:rPr>
        <w:t>. 3269 sayılı Kanunun 1 inci maddesi</w:t>
      </w:r>
      <w:r>
        <w:rPr>
          <w:rFonts w:ascii="Bookman Old Style" w:hAnsi="Bookman Old Style"/>
          <w:sz w:val="24"/>
          <w:szCs w:val="24"/>
        </w:rPr>
        <w:t>;</w:t>
      </w:r>
      <w:r w:rsidRPr="000427EC">
        <w:rPr>
          <w:rFonts w:ascii="Bookman Old Style" w:hAnsi="Bookman Old Style"/>
          <w:sz w:val="24"/>
          <w:szCs w:val="24"/>
        </w:rPr>
        <w:t xml:space="preserve"> uzman </w:t>
      </w:r>
      <w:r w:rsidRPr="000427EC">
        <w:rPr>
          <w:rFonts w:ascii="Bookman Old Style" w:hAnsi="Bookman Old Style"/>
          <w:sz w:val="24"/>
          <w:szCs w:val="24"/>
          <w:lang w:val="tr-TR"/>
        </w:rPr>
        <w:t>erbaş kadrolarında deva</w:t>
      </w:r>
      <w:r w:rsidRPr="000427EC">
        <w:rPr>
          <w:rFonts w:ascii="Bookman Old Style" w:hAnsi="Bookman Old Style"/>
          <w:sz w:val="24"/>
          <w:szCs w:val="24"/>
          <w:lang w:val="tr-TR"/>
        </w:rPr>
        <w:t>m</w:t>
      </w:r>
      <w:r w:rsidRPr="000427EC">
        <w:rPr>
          <w:rFonts w:ascii="Bookman Old Style" w:hAnsi="Bookman Old Style"/>
          <w:sz w:val="24"/>
          <w:szCs w:val="24"/>
          <w:lang w:val="tr-TR"/>
        </w:rPr>
        <w:t>lılık arz eden teknik ve kritik görevlerde, yetişmiş personel ihtiyacını karş</w:t>
      </w:r>
      <w:r w:rsidRPr="000427EC">
        <w:rPr>
          <w:rFonts w:ascii="Bookman Old Style" w:hAnsi="Bookman Old Style"/>
          <w:sz w:val="24"/>
          <w:szCs w:val="24"/>
          <w:lang w:val="tr-TR"/>
        </w:rPr>
        <w:t>ı</w:t>
      </w:r>
      <w:r w:rsidRPr="000427EC">
        <w:rPr>
          <w:rFonts w:ascii="Bookman Old Style" w:hAnsi="Bookman Old Style"/>
          <w:sz w:val="24"/>
          <w:szCs w:val="24"/>
          <w:lang w:val="tr-TR"/>
        </w:rPr>
        <w:t>lamak maksadıyla istihdam edilecek uzman o</w:t>
      </w:r>
      <w:r w:rsidRPr="000427EC">
        <w:rPr>
          <w:rFonts w:ascii="Bookman Old Style" w:hAnsi="Bookman Old Style"/>
          <w:sz w:val="24"/>
          <w:szCs w:val="24"/>
          <w:lang w:val="tr-TR"/>
        </w:rPr>
        <w:t>n</w:t>
      </w:r>
      <w:r w:rsidRPr="000427EC">
        <w:rPr>
          <w:rFonts w:ascii="Bookman Old Style" w:hAnsi="Bookman Old Style"/>
          <w:sz w:val="24"/>
          <w:szCs w:val="24"/>
          <w:lang w:val="tr-TR"/>
        </w:rPr>
        <w:t>başı ve uzman çavuşların temini, hizmet şartları görev ve hakları, yüküml</w:t>
      </w:r>
      <w:r w:rsidRPr="000427EC">
        <w:rPr>
          <w:rFonts w:ascii="Bookman Old Style" w:hAnsi="Bookman Old Style"/>
          <w:sz w:val="24"/>
          <w:szCs w:val="24"/>
          <w:lang w:val="tr-TR"/>
        </w:rPr>
        <w:t>ü</w:t>
      </w:r>
      <w:r w:rsidRPr="000427EC">
        <w:rPr>
          <w:rFonts w:ascii="Bookman Old Style" w:hAnsi="Bookman Old Style"/>
          <w:sz w:val="24"/>
          <w:szCs w:val="24"/>
          <w:lang w:val="tr-TR"/>
        </w:rPr>
        <w:t>lükleri, astsubay sınıfına geçirilmel</w:t>
      </w:r>
      <w:r w:rsidRPr="000427EC">
        <w:rPr>
          <w:rFonts w:ascii="Bookman Old Style" w:hAnsi="Bookman Old Style"/>
          <w:sz w:val="24"/>
          <w:szCs w:val="24"/>
          <w:lang w:val="tr-TR"/>
        </w:rPr>
        <w:t>e</w:t>
      </w:r>
      <w:r w:rsidRPr="000427EC">
        <w:rPr>
          <w:rFonts w:ascii="Bookman Old Style" w:hAnsi="Bookman Old Style"/>
          <w:sz w:val="24"/>
          <w:szCs w:val="24"/>
          <w:lang w:val="tr-TR"/>
        </w:rPr>
        <w:t xml:space="preserve">ri ile ilgili esas ve usulleri </w:t>
      </w:r>
      <w:r w:rsidRPr="000427EC">
        <w:rPr>
          <w:rFonts w:ascii="Bookman Old Style" w:hAnsi="Bookman Old Style"/>
          <w:sz w:val="24"/>
          <w:szCs w:val="24"/>
        </w:rPr>
        <w:t>Bu Kanunun</w:t>
      </w:r>
      <w:r w:rsidRPr="000427EC">
        <w:rPr>
          <w:rFonts w:ascii="Bookman Old Style" w:hAnsi="Bookman Old Style"/>
          <w:sz w:val="24"/>
          <w:szCs w:val="24"/>
          <w:lang w:val="tr-TR"/>
        </w:rPr>
        <w:t xml:space="preserve"> düzenlediğini vurgulamıştır.</w:t>
      </w:r>
      <w:r w:rsidRPr="000427EC">
        <w:rPr>
          <w:rFonts w:ascii="Bookman Old Style" w:hAnsi="Bookman Old Style"/>
          <w:sz w:val="24"/>
          <w:szCs w:val="24"/>
        </w:rPr>
        <w:t xml:space="preserve"> </w:t>
      </w:r>
    </w:p>
    <w:p w:rsidR="00B776F3" w:rsidRDefault="00230F61" w:rsidP="00B776F3">
      <w:pPr>
        <w:spacing w:after="120"/>
        <w:ind w:firstLine="567"/>
        <w:jc w:val="both"/>
        <w:rPr>
          <w:rFonts w:ascii="Bookman Old Style" w:hAnsi="Bookman Old Style"/>
          <w:color w:val="000000"/>
          <w:sz w:val="24"/>
          <w:szCs w:val="24"/>
        </w:rPr>
      </w:pPr>
      <w:r w:rsidRPr="00B776F3">
        <w:rPr>
          <w:rFonts w:ascii="Bookman Old Style" w:hAnsi="Bookman Old Style"/>
          <w:sz w:val="24"/>
          <w:szCs w:val="24"/>
        </w:rPr>
        <w:t>Uzman erbaşlar; iki yıldan az, beş yıldan fazla olmamak şartıyla sözleşme yaparak göreve başlar ve Türkiye Cumhur</w:t>
      </w:r>
      <w:r w:rsidRPr="00B776F3">
        <w:rPr>
          <w:rFonts w:ascii="Bookman Old Style" w:hAnsi="Bookman Old Style"/>
          <w:sz w:val="24"/>
          <w:szCs w:val="24"/>
        </w:rPr>
        <w:t>i</w:t>
      </w:r>
      <w:r w:rsidRPr="00B776F3">
        <w:rPr>
          <w:rFonts w:ascii="Bookman Old Style" w:hAnsi="Bookman Old Style"/>
          <w:sz w:val="24"/>
          <w:szCs w:val="24"/>
        </w:rPr>
        <w:t>yeti Emekli Sandığı ile ilgilendirilirler. İstihdam edildikleri kadronun görev özelliklerine göre sınıf ve branşları ile ilgili sağlık nitelikleri uygun olanların,  müteakip sözleşmeleri, bir yıldan az, beş yıldan fazla olmamak şartıyla azami elliiki yaş</w:t>
      </w:r>
      <w:r w:rsidRPr="00B776F3">
        <w:rPr>
          <w:rFonts w:ascii="Bookman Old Style" w:hAnsi="Bookman Old Style"/>
          <w:sz w:val="24"/>
          <w:szCs w:val="24"/>
        </w:rPr>
        <w:t>ı</w:t>
      </w:r>
      <w:r w:rsidRPr="00B776F3">
        <w:rPr>
          <w:rFonts w:ascii="Bookman Old Style" w:hAnsi="Bookman Old Style"/>
          <w:sz w:val="24"/>
          <w:szCs w:val="24"/>
        </w:rPr>
        <w:t>na girdikleri yıla kadar uzatılabilir</w:t>
      </w:r>
      <w:r w:rsidR="00EC507A" w:rsidRPr="00B776F3">
        <w:rPr>
          <w:rFonts w:ascii="Bookman Old Style" w:hAnsi="Bookman Old Style"/>
          <w:sz w:val="24"/>
          <w:szCs w:val="24"/>
        </w:rPr>
        <w:t>. Yaş sınırı nedeniyle Silahlı Ku</w:t>
      </w:r>
      <w:r w:rsidR="00EC507A" w:rsidRPr="00B776F3">
        <w:rPr>
          <w:rFonts w:ascii="Bookman Old Style" w:hAnsi="Bookman Old Style"/>
          <w:sz w:val="24"/>
          <w:szCs w:val="24"/>
        </w:rPr>
        <w:t>v</w:t>
      </w:r>
      <w:r w:rsidR="00EC507A" w:rsidRPr="00B776F3">
        <w:rPr>
          <w:rFonts w:ascii="Bookman Old Style" w:hAnsi="Bookman Old Style"/>
          <w:sz w:val="24"/>
          <w:szCs w:val="24"/>
        </w:rPr>
        <w:t>vetlerden ayrılacak olanlardan istekliler, merkezi yönetim bütçe kanunlarında yer alan sınırlamalara tabi olma</w:t>
      </w:r>
      <w:r w:rsidR="00EC507A" w:rsidRPr="00B776F3">
        <w:rPr>
          <w:rFonts w:ascii="Bookman Old Style" w:hAnsi="Bookman Old Style"/>
          <w:sz w:val="24"/>
          <w:szCs w:val="24"/>
        </w:rPr>
        <w:t>k</w:t>
      </w:r>
      <w:r w:rsidR="00EC507A" w:rsidRPr="00B776F3">
        <w:rPr>
          <w:rFonts w:ascii="Bookman Old Style" w:hAnsi="Bookman Old Style"/>
          <w:sz w:val="24"/>
          <w:szCs w:val="24"/>
        </w:rPr>
        <w:t>sızın, Milli Savunma Bakanlığı, MSB ANT Başkanlığı ve Türk Silahlı Kuvvetleri (Jandarma Genel Komutanlığı ve Sahil Güvenlik Komutanlığı dahil) kadrolarında emekli aylığına hak kazandı</w:t>
      </w:r>
      <w:r w:rsidR="00EC507A" w:rsidRPr="00B776F3">
        <w:rPr>
          <w:rFonts w:ascii="Bookman Old Style" w:hAnsi="Bookman Old Style"/>
          <w:sz w:val="24"/>
          <w:szCs w:val="24"/>
        </w:rPr>
        <w:t>k</w:t>
      </w:r>
      <w:r w:rsidR="00EC507A" w:rsidRPr="00B776F3">
        <w:rPr>
          <w:rFonts w:ascii="Bookman Old Style" w:hAnsi="Bookman Old Style"/>
          <w:sz w:val="24"/>
          <w:szCs w:val="24"/>
        </w:rPr>
        <w:t>ları tarihe kadar Devlet memuru olarak istihdam edilirler. Bu şekilde atama işlemine tabi tutulanlara 16 ncı maddenin iki</w:t>
      </w:r>
      <w:r w:rsidR="00EC507A" w:rsidRPr="00B776F3">
        <w:rPr>
          <w:rFonts w:ascii="Bookman Old Style" w:hAnsi="Bookman Old Style"/>
          <w:sz w:val="24"/>
          <w:szCs w:val="24"/>
        </w:rPr>
        <w:t>n</w:t>
      </w:r>
      <w:r w:rsidR="00EC507A" w:rsidRPr="00B776F3">
        <w:rPr>
          <w:rFonts w:ascii="Bookman Old Style" w:hAnsi="Bookman Old Style"/>
          <w:sz w:val="24"/>
          <w:szCs w:val="24"/>
        </w:rPr>
        <w:t xml:space="preserve">ci fıkrasında yer alan ikramiye ödenmez </w:t>
      </w:r>
      <w:r w:rsidRPr="00B776F3">
        <w:rPr>
          <w:rFonts w:ascii="Bookman Old Style" w:hAnsi="Bookman Old Style"/>
          <w:sz w:val="24"/>
          <w:szCs w:val="24"/>
        </w:rPr>
        <w:t>(3269 SK. 5/1).</w:t>
      </w:r>
      <w:r w:rsidR="00B776F3" w:rsidRPr="00B776F3">
        <w:rPr>
          <w:rFonts w:ascii="Bookman Old Style" w:hAnsi="Bookman Old Style"/>
          <w:color w:val="000000"/>
          <w:sz w:val="24"/>
          <w:szCs w:val="24"/>
        </w:rPr>
        <w:t xml:space="preserve"> U</w:t>
      </w:r>
      <w:r w:rsidR="00B776F3" w:rsidRPr="00B776F3">
        <w:rPr>
          <w:rFonts w:ascii="Bookman Old Style" w:hAnsi="Bookman Old Style"/>
          <w:color w:val="000000"/>
          <w:sz w:val="24"/>
          <w:szCs w:val="24"/>
        </w:rPr>
        <w:t>z</w:t>
      </w:r>
      <w:r w:rsidR="00B776F3" w:rsidRPr="00B776F3">
        <w:rPr>
          <w:rFonts w:ascii="Bookman Old Style" w:hAnsi="Bookman Old Style"/>
          <w:color w:val="000000"/>
          <w:sz w:val="24"/>
          <w:szCs w:val="24"/>
        </w:rPr>
        <w:t>man erbaşların 14</w:t>
      </w:r>
      <w:r w:rsidR="00B776F3">
        <w:rPr>
          <w:rFonts w:ascii="Bookman Old Style" w:hAnsi="Bookman Old Style"/>
          <w:color w:val="000000"/>
          <w:sz w:val="24"/>
          <w:szCs w:val="24"/>
        </w:rPr>
        <w:t>.</w:t>
      </w:r>
      <w:r w:rsidR="00B776F3" w:rsidRPr="00B776F3">
        <w:rPr>
          <w:rFonts w:ascii="Bookman Old Style" w:hAnsi="Bookman Old Style"/>
          <w:color w:val="000000"/>
          <w:sz w:val="24"/>
          <w:szCs w:val="24"/>
        </w:rPr>
        <w:t>7</w:t>
      </w:r>
      <w:r w:rsidR="00B776F3">
        <w:rPr>
          <w:rFonts w:ascii="Bookman Old Style" w:hAnsi="Bookman Old Style"/>
          <w:color w:val="000000"/>
          <w:sz w:val="24"/>
          <w:szCs w:val="24"/>
        </w:rPr>
        <w:t>.</w:t>
      </w:r>
      <w:r w:rsidR="00B776F3" w:rsidRPr="00B776F3">
        <w:rPr>
          <w:rFonts w:ascii="Bookman Old Style" w:hAnsi="Bookman Old Style"/>
          <w:color w:val="000000"/>
          <w:sz w:val="24"/>
          <w:szCs w:val="24"/>
        </w:rPr>
        <w:t>1965 tarihli ve 657 sayılı Devlet Memu</w:t>
      </w:r>
      <w:r w:rsidR="00B776F3" w:rsidRPr="00B776F3">
        <w:rPr>
          <w:rFonts w:ascii="Bookman Old Style" w:hAnsi="Bookman Old Style"/>
          <w:color w:val="000000"/>
          <w:sz w:val="24"/>
          <w:szCs w:val="24"/>
        </w:rPr>
        <w:t>r</w:t>
      </w:r>
      <w:r w:rsidR="00B776F3" w:rsidRPr="00B776F3">
        <w:rPr>
          <w:rFonts w:ascii="Bookman Old Style" w:hAnsi="Bookman Old Style"/>
          <w:color w:val="000000"/>
          <w:sz w:val="24"/>
          <w:szCs w:val="24"/>
        </w:rPr>
        <w:t>ları Kanununun 92 nci maddesi hükmünden yararlanabilm</w:t>
      </w:r>
      <w:r w:rsidR="00B776F3" w:rsidRPr="00B776F3">
        <w:rPr>
          <w:rFonts w:ascii="Bookman Old Style" w:hAnsi="Bookman Old Style"/>
          <w:color w:val="000000"/>
          <w:sz w:val="24"/>
          <w:szCs w:val="24"/>
        </w:rPr>
        <w:t>e</w:t>
      </w:r>
      <w:r w:rsidR="00B776F3" w:rsidRPr="00B776F3">
        <w:rPr>
          <w:rFonts w:ascii="Bookman Old Style" w:hAnsi="Bookman Old Style"/>
          <w:color w:val="000000"/>
          <w:sz w:val="24"/>
          <w:szCs w:val="24"/>
        </w:rPr>
        <w:t>leri için en az yedi hizmet yılını tamamlamış olmaları ger</w:t>
      </w:r>
      <w:r w:rsidR="00B776F3" w:rsidRPr="00B776F3">
        <w:rPr>
          <w:rFonts w:ascii="Bookman Old Style" w:hAnsi="Bookman Old Style"/>
          <w:color w:val="000000"/>
          <w:sz w:val="24"/>
          <w:szCs w:val="24"/>
        </w:rPr>
        <w:t>e</w:t>
      </w:r>
      <w:r w:rsidR="00B776F3" w:rsidRPr="00B776F3">
        <w:rPr>
          <w:rFonts w:ascii="Bookman Old Style" w:hAnsi="Bookman Old Style"/>
          <w:color w:val="000000"/>
          <w:sz w:val="24"/>
          <w:szCs w:val="24"/>
        </w:rPr>
        <w:t>kir(3269 SK. md. 5/4).</w:t>
      </w:r>
    </w:p>
    <w:p w:rsidR="00CF2664" w:rsidRDefault="00CF2664" w:rsidP="00CF2664">
      <w:pPr>
        <w:autoSpaceDE/>
        <w:autoSpaceDN/>
        <w:spacing w:after="120"/>
        <w:ind w:firstLine="567"/>
        <w:jc w:val="both"/>
        <w:rPr>
          <w:rFonts w:ascii="Bookman Old Style" w:hAnsi="Bookman Old Style"/>
          <w:sz w:val="24"/>
          <w:szCs w:val="24"/>
        </w:rPr>
      </w:pPr>
      <w:r>
        <w:rPr>
          <w:rFonts w:ascii="Bookman Old Style" w:hAnsi="Bookman Old Style"/>
          <w:sz w:val="24"/>
          <w:szCs w:val="24"/>
        </w:rPr>
        <w:t xml:space="preserve">Jandarma hizmetleri sınıfı içerisinde mütala edilmeyen </w:t>
      </w:r>
      <w:r w:rsidRPr="001F5ED9">
        <w:rPr>
          <w:rFonts w:ascii="Bookman Old Style" w:hAnsi="Bookman Old Style"/>
          <w:sz w:val="24"/>
          <w:szCs w:val="24"/>
        </w:rPr>
        <w:t xml:space="preserve">uzman erbaş, sözleşmeli erbaş ve sözleşmeli erler </w:t>
      </w:r>
      <w:r>
        <w:rPr>
          <w:rFonts w:ascii="Bookman Old Style" w:hAnsi="Bookman Old Style"/>
          <w:sz w:val="24"/>
          <w:szCs w:val="24"/>
        </w:rPr>
        <w:t>hakkı</w:t>
      </w:r>
      <w:r>
        <w:rPr>
          <w:rFonts w:ascii="Bookman Old Style" w:hAnsi="Bookman Old Style"/>
          <w:sz w:val="24"/>
          <w:szCs w:val="24"/>
        </w:rPr>
        <w:t>n</w:t>
      </w:r>
      <w:r>
        <w:rPr>
          <w:rFonts w:ascii="Bookman Old Style" w:hAnsi="Bookman Old Style"/>
          <w:sz w:val="24"/>
          <w:szCs w:val="24"/>
        </w:rPr>
        <w:t xml:space="preserve">da ise öncelikle haklarında kendi özel kanunları hükümleri tatbik </w:t>
      </w:r>
      <w:r>
        <w:rPr>
          <w:rFonts w:ascii="Bookman Old Style" w:hAnsi="Bookman Old Style"/>
          <w:sz w:val="24"/>
          <w:szCs w:val="24"/>
        </w:rPr>
        <w:lastRenderedPageBreak/>
        <w:t>olunacaktır. Bununla birlikte bunlar hakkında da, 7068 sayılı GKDHK. h</w:t>
      </w:r>
      <w:r>
        <w:rPr>
          <w:rFonts w:ascii="Bookman Old Style" w:hAnsi="Bookman Old Style"/>
          <w:sz w:val="24"/>
          <w:szCs w:val="24"/>
        </w:rPr>
        <w:t>ü</w:t>
      </w:r>
      <w:r>
        <w:rPr>
          <w:rFonts w:ascii="Bookman Old Style" w:hAnsi="Bookman Old Style"/>
          <w:sz w:val="24"/>
          <w:szCs w:val="24"/>
        </w:rPr>
        <w:t xml:space="preserve">kümleri tatbik olunacaktır. </w:t>
      </w:r>
    </w:p>
    <w:p w:rsidR="00064510" w:rsidRDefault="00D650D9" w:rsidP="00064510">
      <w:pPr>
        <w:autoSpaceDE/>
        <w:autoSpaceDN/>
        <w:spacing w:after="120"/>
        <w:ind w:firstLine="567"/>
        <w:jc w:val="both"/>
        <w:rPr>
          <w:rFonts w:ascii="Bookman Old Style" w:eastAsia="ヒラギノ明朝 Pro W3" w:hAnsi="Bookman Old Style"/>
          <w:sz w:val="24"/>
          <w:szCs w:val="24"/>
          <w:lang w:eastAsia="en-US"/>
        </w:rPr>
      </w:pPr>
      <w:r w:rsidRPr="00064510">
        <w:rPr>
          <w:rFonts w:ascii="Bookman Old Style" w:eastAsia="Calibri" w:hAnsi="Bookman Old Style"/>
          <w:i/>
          <w:sz w:val="24"/>
          <w:szCs w:val="24"/>
          <w:lang w:eastAsia="en-US"/>
        </w:rPr>
        <w:t>c. Sözleşmeli erbaş ve erler:</w:t>
      </w:r>
      <w:r w:rsidR="00DF18C9" w:rsidRPr="00064510">
        <w:rPr>
          <w:rFonts w:ascii="Bookman Old Style" w:eastAsia="Calibri" w:hAnsi="Bookman Old Style"/>
          <w:i/>
          <w:sz w:val="24"/>
          <w:szCs w:val="24"/>
          <w:lang w:eastAsia="en-US"/>
        </w:rPr>
        <w:t xml:space="preserve"> </w:t>
      </w:r>
      <w:r w:rsidR="00DF18C9" w:rsidRPr="00064510">
        <w:rPr>
          <w:rFonts w:ascii="Bookman Old Style" w:eastAsia="Calibri" w:hAnsi="Bookman Old Style"/>
          <w:sz w:val="24"/>
          <w:szCs w:val="24"/>
          <w:lang w:eastAsia="en-US"/>
        </w:rPr>
        <w:t>10.3.2011 tarih ve 6191 sayılı Sözleşmeli Erbaş ve Er Kanunu</w:t>
      </w:r>
      <w:r w:rsidR="00064510" w:rsidRPr="00064510">
        <w:rPr>
          <w:rFonts w:ascii="Bookman Old Style" w:eastAsia="Calibri" w:hAnsi="Bookman Old Style"/>
          <w:sz w:val="24"/>
          <w:szCs w:val="24"/>
          <w:lang w:eastAsia="en-US"/>
        </w:rPr>
        <w:t xml:space="preserve"> hükümlerine göre temin ed</w:t>
      </w:r>
      <w:r w:rsidR="00064510" w:rsidRPr="00064510">
        <w:rPr>
          <w:rFonts w:ascii="Bookman Old Style" w:eastAsia="Calibri" w:hAnsi="Bookman Old Style"/>
          <w:sz w:val="24"/>
          <w:szCs w:val="24"/>
          <w:lang w:eastAsia="en-US"/>
        </w:rPr>
        <w:t>i</w:t>
      </w:r>
      <w:r w:rsidR="00064510" w:rsidRPr="00064510">
        <w:rPr>
          <w:rFonts w:ascii="Bookman Old Style" w:eastAsia="Calibri" w:hAnsi="Bookman Old Style"/>
          <w:sz w:val="24"/>
          <w:szCs w:val="24"/>
          <w:lang w:eastAsia="en-US"/>
        </w:rPr>
        <w:t xml:space="preserve">lirler. 6191 SK.nun 1 inci maddesi; </w:t>
      </w:r>
      <w:r w:rsidR="00064510" w:rsidRPr="00064510">
        <w:rPr>
          <w:rFonts w:ascii="Bookman Old Style" w:eastAsia="ヒラギノ明朝 Pro W3" w:hAnsi="Bookman Old Style"/>
          <w:sz w:val="24"/>
          <w:szCs w:val="24"/>
          <w:lang w:eastAsia="en-US"/>
        </w:rPr>
        <w:t>Bu Kanunun amacının, Türk Silahlı Kuvvetlerinin (Jandarma Genel Komutanlığı ve Sahil Güvenlik Komutanlığı dâhil) Genelkurmay Başkanlığı</w:t>
      </w:r>
      <w:r w:rsidR="00064510" w:rsidRPr="00064510">
        <w:rPr>
          <w:rFonts w:ascii="Bookman Old Style" w:eastAsia="ヒラギノ明朝 Pro W3" w:hAnsi="Bookman Old Style"/>
          <w:sz w:val="24"/>
          <w:szCs w:val="24"/>
          <w:lang w:eastAsia="en-US"/>
        </w:rPr>
        <w:t>n</w:t>
      </w:r>
      <w:r w:rsidR="00064510" w:rsidRPr="00064510">
        <w:rPr>
          <w:rFonts w:ascii="Bookman Old Style" w:eastAsia="ヒラギノ明朝 Pro W3" w:hAnsi="Bookman Old Style"/>
          <w:sz w:val="24"/>
          <w:szCs w:val="24"/>
          <w:lang w:eastAsia="en-US"/>
        </w:rPr>
        <w:t>ca lüzum görülen erbaş ve er ka</w:t>
      </w:r>
      <w:r w:rsidR="00064510" w:rsidRPr="00064510">
        <w:rPr>
          <w:rFonts w:ascii="Bookman Old Style" w:eastAsia="ヒラギノ明朝 Pro W3" w:hAnsi="Bookman Old Style"/>
          <w:sz w:val="24"/>
          <w:szCs w:val="24"/>
          <w:lang w:eastAsia="en-US"/>
        </w:rPr>
        <w:t>d</w:t>
      </w:r>
      <w:r w:rsidR="00064510" w:rsidRPr="00064510">
        <w:rPr>
          <w:rFonts w:ascii="Bookman Old Style" w:eastAsia="ヒラギノ明朝 Pro W3" w:hAnsi="Bookman Old Style"/>
          <w:sz w:val="24"/>
          <w:szCs w:val="24"/>
          <w:lang w:eastAsia="en-US"/>
        </w:rPr>
        <w:t>rolarında, kritik ve uygun görülen görevlerde, yetişmiş personel ihtiyacını karşılamak maksadıyla istihdam edilecek sözleşmeli erbaş ve erlerin; t</w:t>
      </w:r>
      <w:r w:rsidR="00064510" w:rsidRPr="00064510">
        <w:rPr>
          <w:rFonts w:ascii="Bookman Old Style" w:eastAsia="ヒラギノ明朝 Pro W3" w:hAnsi="Bookman Old Style"/>
          <w:sz w:val="24"/>
          <w:szCs w:val="24"/>
          <w:lang w:eastAsia="en-US"/>
        </w:rPr>
        <w:t>e</w:t>
      </w:r>
      <w:r w:rsidR="00064510" w:rsidRPr="00064510">
        <w:rPr>
          <w:rFonts w:ascii="Bookman Old Style" w:eastAsia="ヒラギノ明朝 Pro W3" w:hAnsi="Bookman Old Style"/>
          <w:sz w:val="24"/>
          <w:szCs w:val="24"/>
          <w:lang w:eastAsia="en-US"/>
        </w:rPr>
        <w:t>mini, yetiştirilmeleri, görevde yükselmeleri, tertip edilmeleri, geçici görevlendirilmeleri, hizmet şartları, görev ve hakları, y</w:t>
      </w:r>
      <w:r w:rsidR="00064510" w:rsidRPr="00064510">
        <w:rPr>
          <w:rFonts w:ascii="Bookman Old Style" w:eastAsia="ヒラギノ明朝 Pro W3" w:hAnsi="Bookman Old Style"/>
          <w:sz w:val="24"/>
          <w:szCs w:val="24"/>
          <w:lang w:eastAsia="en-US"/>
        </w:rPr>
        <w:t>ü</w:t>
      </w:r>
      <w:r w:rsidR="00064510" w:rsidRPr="00064510">
        <w:rPr>
          <w:rFonts w:ascii="Bookman Old Style" w:eastAsia="ヒラギノ明朝 Pro W3" w:hAnsi="Bookman Old Style"/>
          <w:sz w:val="24"/>
          <w:szCs w:val="24"/>
          <w:lang w:eastAsia="en-US"/>
        </w:rPr>
        <w:t>kümlülükleri, ayırma ve ayrı</w:t>
      </w:r>
      <w:r w:rsidR="00064510" w:rsidRPr="00064510">
        <w:rPr>
          <w:rFonts w:ascii="Bookman Old Style" w:eastAsia="ヒラギノ明朝 Pro W3" w:hAnsi="Bookman Old Style"/>
          <w:sz w:val="24"/>
          <w:szCs w:val="24"/>
          <w:lang w:eastAsia="en-US"/>
        </w:rPr>
        <w:t>l</w:t>
      </w:r>
      <w:r w:rsidR="00064510" w:rsidRPr="00064510">
        <w:rPr>
          <w:rFonts w:ascii="Bookman Old Style" w:eastAsia="ヒラギノ明朝 Pro W3" w:hAnsi="Bookman Old Style"/>
          <w:sz w:val="24"/>
          <w:szCs w:val="24"/>
          <w:lang w:eastAsia="en-US"/>
        </w:rPr>
        <w:t xml:space="preserve">maları ile ilgili usul ve esasları düzenlemek olduğunu ifade etmiştir. </w:t>
      </w:r>
      <w:r w:rsidR="00064510">
        <w:rPr>
          <w:rFonts w:ascii="Bookman Old Style" w:eastAsia="ヒラギノ明朝 Pro W3" w:hAnsi="Bookman Old Style"/>
          <w:sz w:val="24"/>
          <w:szCs w:val="24"/>
          <w:lang w:eastAsia="en-US"/>
        </w:rPr>
        <w:t>Bunlar, sözleşmeli ç</w:t>
      </w:r>
      <w:r w:rsidR="00064510">
        <w:rPr>
          <w:rFonts w:ascii="Bookman Old Style" w:eastAsia="ヒラギノ明朝 Pro W3" w:hAnsi="Bookman Old Style"/>
          <w:sz w:val="24"/>
          <w:szCs w:val="24"/>
          <w:lang w:eastAsia="en-US"/>
        </w:rPr>
        <w:t>a</w:t>
      </w:r>
      <w:r w:rsidR="00064510">
        <w:rPr>
          <w:rFonts w:ascii="Bookman Old Style" w:eastAsia="ヒラギノ明朝 Pro W3" w:hAnsi="Bookman Old Style"/>
          <w:sz w:val="24"/>
          <w:szCs w:val="24"/>
          <w:lang w:eastAsia="en-US"/>
        </w:rPr>
        <w:t xml:space="preserve">vuş, onbaşı ve er rütbelerini havidir. </w:t>
      </w:r>
    </w:p>
    <w:p w:rsidR="00230F61" w:rsidRDefault="00064510" w:rsidP="00064510">
      <w:pPr>
        <w:autoSpaceDE/>
        <w:autoSpaceDN/>
        <w:spacing w:after="120"/>
        <w:ind w:firstLine="567"/>
        <w:jc w:val="both"/>
        <w:rPr>
          <w:rFonts w:ascii="Bookman Old Style" w:eastAsia="ヒラギノ明朝 Pro W3" w:hAnsi="Bookman Old Style"/>
          <w:sz w:val="24"/>
          <w:szCs w:val="24"/>
          <w:lang w:eastAsia="en-US"/>
        </w:rPr>
      </w:pPr>
      <w:r w:rsidRPr="00230F61">
        <w:rPr>
          <w:rFonts w:ascii="Bookman Old Style" w:eastAsia="ヒラギノ明朝 Pro W3" w:hAnsi="Bookman Old Style"/>
          <w:sz w:val="24"/>
          <w:szCs w:val="24"/>
          <w:lang w:eastAsia="en-US"/>
        </w:rPr>
        <w:t>Sözleşmeli er adaylarından askerî eğitimi başarıyla t</w:t>
      </w:r>
      <w:r w:rsidRPr="00230F61">
        <w:rPr>
          <w:rFonts w:ascii="Bookman Old Style" w:eastAsia="ヒラギノ明朝 Pro W3" w:hAnsi="Bookman Old Style"/>
          <w:sz w:val="24"/>
          <w:szCs w:val="24"/>
          <w:lang w:eastAsia="en-US"/>
        </w:rPr>
        <w:t>a</w:t>
      </w:r>
      <w:r w:rsidRPr="00230F61">
        <w:rPr>
          <w:rFonts w:ascii="Bookman Old Style" w:eastAsia="ヒラギノ明朝 Pro W3" w:hAnsi="Bookman Old Style"/>
          <w:sz w:val="24"/>
          <w:szCs w:val="24"/>
          <w:lang w:eastAsia="en-US"/>
        </w:rPr>
        <w:t>mamlayanlar; birlik, karargâh, kurum ve kuruluşları ile aral</w:t>
      </w:r>
      <w:r w:rsidRPr="00230F61">
        <w:rPr>
          <w:rFonts w:ascii="Bookman Old Style" w:eastAsia="ヒラギノ明朝 Pro W3" w:hAnsi="Bookman Old Style"/>
          <w:sz w:val="24"/>
          <w:szCs w:val="24"/>
          <w:lang w:eastAsia="en-US"/>
        </w:rPr>
        <w:t>a</w:t>
      </w:r>
      <w:r w:rsidRPr="00230F61">
        <w:rPr>
          <w:rFonts w:ascii="Bookman Old Style" w:eastAsia="ヒラギノ明朝 Pro W3" w:hAnsi="Bookman Old Style"/>
          <w:sz w:val="24"/>
          <w:szCs w:val="24"/>
          <w:lang w:eastAsia="en-US"/>
        </w:rPr>
        <w:t xml:space="preserve">rında yapılan bir sözleşme ile göreve başlarlar. </w:t>
      </w:r>
    </w:p>
    <w:p w:rsidR="00230F61" w:rsidRPr="00230F61" w:rsidRDefault="00230F61" w:rsidP="00230F61">
      <w:pPr>
        <w:autoSpaceDE/>
        <w:autoSpaceDN/>
        <w:spacing w:after="120"/>
        <w:ind w:firstLine="567"/>
        <w:jc w:val="both"/>
        <w:rPr>
          <w:rFonts w:ascii="Bookman Old Style" w:eastAsia="ヒラギノ明朝 Pro W3" w:hAnsi="Bookman Old Style"/>
          <w:sz w:val="24"/>
          <w:szCs w:val="24"/>
          <w:lang w:eastAsia="en-US"/>
        </w:rPr>
      </w:pPr>
      <w:r w:rsidRPr="00230F61">
        <w:rPr>
          <w:rFonts w:ascii="Bookman Old Style" w:eastAsia="ヒラギノ明朝 Pro W3" w:hAnsi="Bookman Old Style"/>
          <w:sz w:val="24"/>
          <w:szCs w:val="24"/>
          <w:lang w:eastAsia="en-US"/>
        </w:rPr>
        <w:t>Sözleşmeli er adayı</w:t>
      </w:r>
      <w:r>
        <w:rPr>
          <w:rFonts w:ascii="Bookman Old Style" w:eastAsia="ヒラギノ明朝 Pro W3" w:hAnsi="Bookman Old Style"/>
          <w:sz w:val="24"/>
          <w:szCs w:val="24"/>
          <w:lang w:eastAsia="en-US"/>
        </w:rPr>
        <w:t>;</w:t>
      </w:r>
      <w:r w:rsidRPr="00230F61">
        <w:rPr>
          <w:rFonts w:ascii="Bookman Old Style" w:eastAsia="ヒラギノ明朝 Pro W3" w:hAnsi="Bookman Old Style"/>
          <w:sz w:val="24"/>
          <w:szCs w:val="24"/>
          <w:lang w:eastAsia="en-US"/>
        </w:rPr>
        <w:t xml:space="preserve"> sözleşmeli er yetiştirilmek amacıyla ön sözleşme yapılarak askerî eğitime alınanları ifade eder(6191 SK. 2/1.ç). </w:t>
      </w:r>
    </w:p>
    <w:p w:rsidR="00230F61" w:rsidRDefault="00230F61" w:rsidP="00064510">
      <w:pPr>
        <w:autoSpaceDE/>
        <w:autoSpaceDN/>
        <w:spacing w:after="120"/>
        <w:ind w:firstLine="567"/>
        <w:jc w:val="both"/>
        <w:rPr>
          <w:rFonts w:ascii="Bookman Old Style" w:eastAsia="ヒラギノ明朝 Pro W3" w:hAnsi="Bookman Old Style"/>
          <w:sz w:val="24"/>
          <w:szCs w:val="24"/>
          <w:lang w:eastAsia="en-US"/>
        </w:rPr>
      </w:pPr>
      <w:r w:rsidRPr="00230F61">
        <w:rPr>
          <w:rFonts w:ascii="Bookman Old Style" w:eastAsia="ヒラギノ明朝 Pro W3" w:hAnsi="Bookman Old Style"/>
          <w:sz w:val="24"/>
          <w:szCs w:val="24"/>
          <w:lang w:eastAsia="en-US"/>
        </w:rPr>
        <w:t>Sözleşmeli er adayları</w:t>
      </w:r>
      <w:r>
        <w:rPr>
          <w:rFonts w:ascii="Bookman Old Style" w:eastAsia="ヒラギノ明朝 Pro W3" w:hAnsi="Bookman Old Style"/>
          <w:sz w:val="24"/>
          <w:szCs w:val="24"/>
          <w:lang w:eastAsia="en-US"/>
        </w:rPr>
        <w:t>ndan</w:t>
      </w:r>
      <w:r w:rsidRPr="00230F61">
        <w:rPr>
          <w:rFonts w:ascii="Bookman Old Style" w:eastAsia="ヒラギノ明朝 Pro W3" w:hAnsi="Bookman Old Style"/>
          <w:sz w:val="24"/>
          <w:szCs w:val="24"/>
          <w:lang w:eastAsia="en-US"/>
        </w:rPr>
        <w:t xml:space="preserve">, </w:t>
      </w:r>
      <w:r>
        <w:rPr>
          <w:rFonts w:ascii="Bookman Old Style" w:eastAsia="ヒラギノ明朝 Pro W3" w:hAnsi="Bookman Old Style"/>
          <w:sz w:val="24"/>
          <w:szCs w:val="24"/>
          <w:lang w:eastAsia="en-US"/>
        </w:rPr>
        <w:t>a</w:t>
      </w:r>
      <w:r w:rsidRPr="00230F61">
        <w:rPr>
          <w:rFonts w:ascii="Bookman Old Style" w:eastAsia="ヒラギノ明朝 Pro W3" w:hAnsi="Bookman Old Style"/>
          <w:sz w:val="24"/>
          <w:szCs w:val="24"/>
          <w:lang w:eastAsia="en-US"/>
        </w:rPr>
        <w:t>skerî eğitimi başarı ile t</w:t>
      </w:r>
      <w:r w:rsidRPr="00230F61">
        <w:rPr>
          <w:rFonts w:ascii="Bookman Old Style" w:eastAsia="ヒラギノ明朝 Pro W3" w:hAnsi="Bookman Old Style"/>
          <w:sz w:val="24"/>
          <w:szCs w:val="24"/>
          <w:lang w:eastAsia="en-US"/>
        </w:rPr>
        <w:t>a</w:t>
      </w:r>
      <w:r w:rsidRPr="00230F61">
        <w:rPr>
          <w:rFonts w:ascii="Bookman Old Style" w:eastAsia="ヒラギノ明朝 Pro W3" w:hAnsi="Bookman Old Style"/>
          <w:sz w:val="24"/>
          <w:szCs w:val="24"/>
          <w:lang w:eastAsia="en-US"/>
        </w:rPr>
        <w:t>mamlayanlarla, dört yı</w:t>
      </w:r>
      <w:r w:rsidRPr="00230F61">
        <w:rPr>
          <w:rFonts w:ascii="Bookman Old Style" w:eastAsia="ヒラギノ明朝 Pro W3" w:hAnsi="Bookman Old Style"/>
          <w:sz w:val="24"/>
          <w:szCs w:val="24"/>
          <w:lang w:eastAsia="en-US"/>
        </w:rPr>
        <w:t>l</w:t>
      </w:r>
      <w:r w:rsidRPr="00230F61">
        <w:rPr>
          <w:rFonts w:ascii="Bookman Old Style" w:eastAsia="ヒラギノ明朝 Pro W3" w:hAnsi="Bookman Old Style"/>
          <w:sz w:val="24"/>
          <w:szCs w:val="24"/>
          <w:lang w:eastAsia="en-US"/>
        </w:rPr>
        <w:t>dan fazla olmamak kaydıyla en az üç yıllık sözleşme yapılır. Müteakip sözleşmeler, bir yıldan az üç yıldan fazla o</w:t>
      </w:r>
      <w:r w:rsidRPr="00230F61">
        <w:rPr>
          <w:rFonts w:ascii="Bookman Old Style" w:eastAsia="ヒラギノ明朝 Pro W3" w:hAnsi="Bookman Old Style"/>
          <w:sz w:val="24"/>
          <w:szCs w:val="24"/>
          <w:lang w:eastAsia="en-US"/>
        </w:rPr>
        <w:t>l</w:t>
      </w:r>
      <w:r w:rsidRPr="00230F61">
        <w:rPr>
          <w:rFonts w:ascii="Bookman Old Style" w:eastAsia="ヒラギノ明朝 Pro W3" w:hAnsi="Bookman Old Style"/>
          <w:sz w:val="24"/>
          <w:szCs w:val="24"/>
          <w:lang w:eastAsia="en-US"/>
        </w:rPr>
        <w:t xml:space="preserve">mamak şartıyla azamî </w:t>
      </w:r>
      <w:r w:rsidRPr="00230F61">
        <w:rPr>
          <w:rFonts w:ascii="Bookman Old Style" w:hAnsi="Bookman Old Style"/>
          <w:color w:val="000000"/>
          <w:sz w:val="24"/>
          <w:szCs w:val="24"/>
          <w:lang w:val="en-US"/>
        </w:rPr>
        <w:t xml:space="preserve">yedi yıllık hizmet süresi </w:t>
      </w:r>
      <w:r w:rsidRPr="00230F61">
        <w:rPr>
          <w:rFonts w:ascii="Bookman Old Style" w:eastAsia="ヒラギノ明朝 Pro W3" w:hAnsi="Bookman Old Style"/>
          <w:sz w:val="24"/>
          <w:szCs w:val="24"/>
          <w:lang w:eastAsia="en-US"/>
        </w:rPr>
        <w:t>sonuna kadar uzatıl</w:t>
      </w:r>
      <w:r w:rsidRPr="00230F61">
        <w:rPr>
          <w:rFonts w:ascii="Bookman Old Style" w:eastAsia="ヒラギノ明朝 Pro W3" w:hAnsi="Bookman Old Style"/>
          <w:sz w:val="24"/>
          <w:szCs w:val="24"/>
          <w:lang w:eastAsia="en-US"/>
        </w:rPr>
        <w:t>a</w:t>
      </w:r>
      <w:r w:rsidRPr="00230F61">
        <w:rPr>
          <w:rFonts w:ascii="Bookman Old Style" w:eastAsia="ヒラギノ明朝 Pro W3" w:hAnsi="Bookman Old Style"/>
          <w:sz w:val="24"/>
          <w:szCs w:val="24"/>
          <w:lang w:eastAsia="en-US"/>
        </w:rPr>
        <w:t>bilir</w:t>
      </w:r>
      <w:r>
        <w:rPr>
          <w:rFonts w:ascii="Bookman Old Style" w:eastAsia="ヒラギノ明朝 Pro W3" w:hAnsi="Bookman Old Style"/>
          <w:sz w:val="24"/>
          <w:szCs w:val="24"/>
          <w:lang w:eastAsia="en-US"/>
        </w:rPr>
        <w:t xml:space="preserve">(6191 SK. </w:t>
      </w:r>
      <w:r w:rsidRPr="00230F61">
        <w:rPr>
          <w:rFonts w:ascii="Bookman Old Style" w:eastAsia="ヒラギノ明朝 Pro W3" w:hAnsi="Bookman Old Style"/>
          <w:sz w:val="24"/>
          <w:szCs w:val="24"/>
          <w:lang w:eastAsia="en-US"/>
        </w:rPr>
        <w:t xml:space="preserve">md. 4/1) </w:t>
      </w:r>
    </w:p>
    <w:p w:rsidR="00064510" w:rsidRDefault="002D5361" w:rsidP="00064510">
      <w:pPr>
        <w:autoSpaceDE/>
        <w:autoSpaceDN/>
        <w:spacing w:after="120"/>
        <w:ind w:firstLine="567"/>
        <w:jc w:val="both"/>
        <w:rPr>
          <w:rFonts w:ascii="Bookman Old Style" w:eastAsia="ヒラギノ明朝 Pro W3" w:hAnsi="Bookman Old Style"/>
          <w:sz w:val="24"/>
          <w:szCs w:val="24"/>
          <w:lang w:eastAsia="en-US"/>
        </w:rPr>
      </w:pPr>
      <w:r w:rsidRPr="002D5361">
        <w:rPr>
          <w:rFonts w:ascii="Bookman Old Style" w:eastAsia="ヒラギノ明朝 Pro W3" w:hAnsi="Bookman Old Style"/>
          <w:sz w:val="24"/>
          <w:szCs w:val="24"/>
          <w:lang w:eastAsia="en-US"/>
        </w:rPr>
        <w:t>Sözleşmeli erbaş ve erler ile sözleşmeli er adayları, asker kişi sayılırlar. Sözleşmeli erbaşlar, muvazzaflık hizmetinde olan emsal rütbedeki erbaşların üstü, emsal rütbedeki uzman erbaşların ast</w:t>
      </w:r>
      <w:r w:rsidRPr="002D5361">
        <w:rPr>
          <w:rFonts w:ascii="Bookman Old Style" w:eastAsia="ヒラギノ明朝 Pro W3" w:hAnsi="Bookman Old Style"/>
          <w:sz w:val="24"/>
          <w:szCs w:val="24"/>
          <w:lang w:eastAsia="en-US"/>
        </w:rPr>
        <w:t>ı</w:t>
      </w:r>
      <w:r w:rsidRPr="002D5361">
        <w:rPr>
          <w:rFonts w:ascii="Bookman Old Style" w:eastAsia="ヒラギノ明朝 Pro W3" w:hAnsi="Bookman Old Style"/>
          <w:sz w:val="24"/>
          <w:szCs w:val="24"/>
          <w:lang w:eastAsia="en-US"/>
        </w:rPr>
        <w:t>dır(6191 SK. 4/3).</w:t>
      </w:r>
    </w:p>
    <w:p w:rsidR="00D078D9" w:rsidRPr="00D078D9" w:rsidRDefault="00D078D9" w:rsidP="00064510">
      <w:pPr>
        <w:autoSpaceDE/>
        <w:autoSpaceDN/>
        <w:spacing w:after="120"/>
        <w:ind w:firstLine="567"/>
        <w:jc w:val="both"/>
        <w:rPr>
          <w:rFonts w:ascii="Bookman Old Style" w:eastAsia="ヒラギノ明朝 Pro W3" w:hAnsi="Bookman Old Style"/>
          <w:sz w:val="24"/>
          <w:szCs w:val="24"/>
          <w:lang w:eastAsia="en-US"/>
        </w:rPr>
      </w:pPr>
      <w:r w:rsidRPr="00D078D9">
        <w:rPr>
          <w:rFonts w:ascii="Bookman Old Style" w:hAnsi="Bookman Old Style"/>
          <w:color w:val="000000"/>
          <w:sz w:val="24"/>
          <w:szCs w:val="24"/>
          <w:lang w:val="en-US"/>
        </w:rPr>
        <w:t>Sözleşmeli erbaş ve er olarak en az yedi hizmet yılını do</w:t>
      </w:r>
      <w:r w:rsidRPr="00D078D9">
        <w:rPr>
          <w:rFonts w:ascii="Bookman Old Style" w:hAnsi="Bookman Old Style"/>
          <w:color w:val="000000"/>
          <w:sz w:val="24"/>
          <w:szCs w:val="24"/>
          <w:lang w:val="en-US"/>
        </w:rPr>
        <w:t>l</w:t>
      </w:r>
      <w:r w:rsidRPr="00D078D9">
        <w:rPr>
          <w:rFonts w:ascii="Bookman Old Style" w:hAnsi="Bookman Old Style"/>
          <w:color w:val="000000"/>
          <w:sz w:val="24"/>
          <w:szCs w:val="24"/>
          <w:lang w:val="en-US"/>
        </w:rPr>
        <w:t>durarak ayrılanlardan nitelik belgesi olumlu olanlar, ilgili mevzuatlarındaki şartları taşımaları kaydıyla kamu kurum ve kuruluşlarının boş kadro ve pozisyonlarına bu maddedeki usul ve esaslar çerçevesinde atanırlar.(6191 SK. Ek md. 1/1)</w:t>
      </w:r>
    </w:p>
    <w:p w:rsidR="00064510" w:rsidRPr="001F5ED9" w:rsidRDefault="00064510" w:rsidP="00064510">
      <w:pPr>
        <w:autoSpaceDE/>
        <w:autoSpaceDN/>
        <w:spacing w:after="120"/>
        <w:ind w:firstLine="567"/>
        <w:jc w:val="both"/>
        <w:rPr>
          <w:rFonts w:ascii="Bookman Old Style" w:eastAsia="ヒラギノ明朝 Pro W3" w:hAnsi="Bookman Old Style"/>
          <w:i/>
          <w:sz w:val="24"/>
          <w:szCs w:val="24"/>
          <w:lang w:eastAsia="en-US"/>
        </w:rPr>
      </w:pPr>
      <w:r w:rsidRPr="001F5ED9">
        <w:rPr>
          <w:rFonts w:ascii="Bookman Old Style" w:eastAsia="ヒラギノ明朝 Pro W3" w:hAnsi="Bookman Old Style"/>
          <w:i/>
          <w:sz w:val="24"/>
          <w:szCs w:val="24"/>
          <w:lang w:eastAsia="en-US"/>
        </w:rPr>
        <w:t xml:space="preserve"> </w:t>
      </w:r>
      <w:r w:rsidR="001F5ED9" w:rsidRPr="001F5ED9">
        <w:rPr>
          <w:rFonts w:ascii="Bookman Old Style" w:eastAsia="ヒラギノ明朝 Pro W3" w:hAnsi="Bookman Old Style"/>
          <w:i/>
          <w:sz w:val="24"/>
          <w:szCs w:val="24"/>
          <w:lang w:eastAsia="en-US"/>
        </w:rPr>
        <w:t>3. Kanun kapsamı dışında kalan yükümlü erbaş ve e</w:t>
      </w:r>
      <w:r w:rsidR="001F5ED9" w:rsidRPr="001F5ED9">
        <w:rPr>
          <w:rFonts w:ascii="Bookman Old Style" w:eastAsia="ヒラギノ明朝 Pro W3" w:hAnsi="Bookman Old Style"/>
          <w:i/>
          <w:sz w:val="24"/>
          <w:szCs w:val="24"/>
          <w:lang w:eastAsia="en-US"/>
        </w:rPr>
        <w:t>r</w:t>
      </w:r>
      <w:r w:rsidR="001F5ED9" w:rsidRPr="001F5ED9">
        <w:rPr>
          <w:rFonts w:ascii="Bookman Old Style" w:eastAsia="ヒラギノ明朝 Pro W3" w:hAnsi="Bookman Old Style"/>
          <w:i/>
          <w:sz w:val="24"/>
          <w:szCs w:val="24"/>
          <w:lang w:eastAsia="en-US"/>
        </w:rPr>
        <w:t>ler:</w:t>
      </w:r>
    </w:p>
    <w:p w:rsidR="0074388C" w:rsidRDefault="00CF2664" w:rsidP="0074388C">
      <w:pPr>
        <w:autoSpaceDE/>
        <w:autoSpaceDN/>
        <w:spacing w:after="120"/>
        <w:ind w:firstLine="567"/>
        <w:jc w:val="both"/>
        <w:rPr>
          <w:rFonts w:ascii="Bookman Old Style" w:hAnsi="Bookman Old Style"/>
          <w:sz w:val="24"/>
          <w:szCs w:val="24"/>
        </w:rPr>
      </w:pPr>
      <w:r>
        <w:rPr>
          <w:rFonts w:ascii="Bookman Old Style" w:eastAsia="Calibri" w:hAnsi="Bookman Old Style"/>
          <w:sz w:val="24"/>
          <w:szCs w:val="24"/>
          <w:lang w:eastAsia="en-US"/>
        </w:rPr>
        <w:t xml:space="preserve">Jandarma Genel K.lığı ve Sahil Güv.K.lığı </w:t>
      </w:r>
      <w:r w:rsidR="0074388C">
        <w:rPr>
          <w:rFonts w:ascii="Bookman Old Style" w:eastAsia="Calibri" w:hAnsi="Bookman Old Style"/>
          <w:sz w:val="24"/>
          <w:szCs w:val="24"/>
          <w:lang w:eastAsia="en-US"/>
        </w:rPr>
        <w:t>teşkilatlar</w:t>
      </w:r>
      <w:r>
        <w:rPr>
          <w:rFonts w:ascii="Bookman Old Style" w:eastAsia="Calibri" w:hAnsi="Bookman Old Style"/>
          <w:sz w:val="24"/>
          <w:szCs w:val="24"/>
          <w:lang w:eastAsia="en-US"/>
        </w:rPr>
        <w:t>ın</w:t>
      </w:r>
      <w:r w:rsidR="0074388C">
        <w:rPr>
          <w:rFonts w:ascii="Bookman Old Style" w:eastAsia="Calibri" w:hAnsi="Bookman Old Style"/>
          <w:sz w:val="24"/>
          <w:szCs w:val="24"/>
          <w:lang w:eastAsia="en-US"/>
        </w:rPr>
        <w:t>da 1111 sayılı Askerlik Kanununa göre askerlik yükümlül</w:t>
      </w:r>
      <w:r w:rsidR="0074388C">
        <w:rPr>
          <w:rFonts w:ascii="Bookman Old Style" w:eastAsia="Calibri" w:hAnsi="Bookman Old Style"/>
          <w:sz w:val="24"/>
          <w:szCs w:val="24"/>
          <w:lang w:eastAsia="en-US"/>
        </w:rPr>
        <w:t>ü</w:t>
      </w:r>
      <w:r w:rsidR="0074388C">
        <w:rPr>
          <w:rFonts w:ascii="Bookman Old Style" w:eastAsia="Calibri" w:hAnsi="Bookman Old Style"/>
          <w:sz w:val="24"/>
          <w:szCs w:val="24"/>
          <w:lang w:eastAsia="en-US"/>
        </w:rPr>
        <w:t>ğünü yerine getiren erbaş ve erler ise, 7068 sayılı GKDHK. kaps</w:t>
      </w:r>
      <w:r w:rsidR="0074388C">
        <w:rPr>
          <w:rFonts w:ascii="Bookman Old Style" w:eastAsia="Calibri" w:hAnsi="Bookman Old Style"/>
          <w:sz w:val="24"/>
          <w:szCs w:val="24"/>
          <w:lang w:eastAsia="en-US"/>
        </w:rPr>
        <w:t>a</w:t>
      </w:r>
      <w:r w:rsidR="0074388C">
        <w:rPr>
          <w:rFonts w:ascii="Bookman Old Style" w:eastAsia="Calibri" w:hAnsi="Bookman Old Style"/>
          <w:sz w:val="24"/>
          <w:szCs w:val="24"/>
          <w:lang w:eastAsia="en-US"/>
        </w:rPr>
        <w:t>mında değildir.</w:t>
      </w:r>
      <w:r w:rsidR="0074388C" w:rsidRPr="0074388C">
        <w:rPr>
          <w:rFonts w:ascii="Bookman Old Style" w:eastAsia="Calibri" w:hAnsi="Bookman Old Style"/>
          <w:sz w:val="24"/>
          <w:szCs w:val="24"/>
          <w:lang w:eastAsia="en-US"/>
        </w:rPr>
        <w:t xml:space="preserve"> </w:t>
      </w:r>
      <w:r w:rsidR="0074388C" w:rsidRPr="001F5ED9">
        <w:rPr>
          <w:rFonts w:ascii="Bookman Old Style" w:eastAsia="Calibri" w:hAnsi="Bookman Old Style"/>
          <w:sz w:val="24"/>
          <w:szCs w:val="24"/>
          <w:lang w:eastAsia="en-US"/>
        </w:rPr>
        <w:t xml:space="preserve">7068 sayılı GKDHK.nun 2/2 inci maddesi, </w:t>
      </w:r>
      <w:r w:rsidR="0074388C" w:rsidRPr="001F5ED9">
        <w:rPr>
          <w:rFonts w:ascii="Bookman Old Style" w:hAnsi="Bookman Old Style"/>
          <w:sz w:val="24"/>
          <w:szCs w:val="24"/>
        </w:rPr>
        <w:t>Jandarma Genel Komutanlığı ve Sahil Güvenlik Kom</w:t>
      </w:r>
      <w:r w:rsidR="0074388C" w:rsidRPr="001F5ED9">
        <w:rPr>
          <w:rFonts w:ascii="Bookman Old Style" w:hAnsi="Bookman Old Style"/>
          <w:sz w:val="24"/>
          <w:szCs w:val="24"/>
        </w:rPr>
        <w:t>u</w:t>
      </w:r>
      <w:r w:rsidR="0074388C" w:rsidRPr="001F5ED9">
        <w:rPr>
          <w:rFonts w:ascii="Bookman Old Style" w:hAnsi="Bookman Old Style"/>
          <w:sz w:val="24"/>
          <w:szCs w:val="24"/>
        </w:rPr>
        <w:t>tanlığı emrine verilen yükümlü erbaş ve erler</w:t>
      </w:r>
      <w:r w:rsidR="0074388C">
        <w:rPr>
          <w:rFonts w:ascii="Bookman Old Style" w:hAnsi="Bookman Old Style"/>
          <w:sz w:val="24"/>
          <w:szCs w:val="24"/>
        </w:rPr>
        <w:t>i 7068 sayılı GKDHK. Kapsamı dışında tutmu</w:t>
      </w:r>
      <w:r w:rsidR="0074388C">
        <w:rPr>
          <w:rFonts w:ascii="Bookman Old Style" w:hAnsi="Bookman Old Style"/>
          <w:sz w:val="24"/>
          <w:szCs w:val="24"/>
        </w:rPr>
        <w:t>ş</w:t>
      </w:r>
      <w:r w:rsidR="0074388C">
        <w:rPr>
          <w:rFonts w:ascii="Bookman Old Style" w:hAnsi="Bookman Old Style"/>
          <w:sz w:val="24"/>
          <w:szCs w:val="24"/>
        </w:rPr>
        <w:t xml:space="preserve">tur. </w:t>
      </w:r>
    </w:p>
    <w:p w:rsidR="0074388C" w:rsidRDefault="0074388C" w:rsidP="0074388C">
      <w:pPr>
        <w:autoSpaceDE/>
        <w:autoSpaceDN/>
        <w:spacing w:after="120"/>
        <w:ind w:firstLine="567"/>
        <w:jc w:val="both"/>
        <w:rPr>
          <w:rFonts w:ascii="Bookman Old Style" w:hAnsi="Bookman Old Style"/>
          <w:sz w:val="24"/>
          <w:szCs w:val="24"/>
        </w:rPr>
      </w:pPr>
      <w:r>
        <w:rPr>
          <w:rFonts w:ascii="Bookman Old Style" w:eastAsia="Calibri" w:hAnsi="Bookman Old Style"/>
          <w:sz w:val="24"/>
          <w:szCs w:val="24"/>
          <w:lang w:eastAsia="en-US"/>
        </w:rPr>
        <w:t xml:space="preserve">Bunlar hakkında </w:t>
      </w:r>
      <w:r w:rsidRPr="001F5ED9">
        <w:rPr>
          <w:rFonts w:ascii="Bookman Old Style" w:hAnsi="Bookman Old Style"/>
          <w:sz w:val="24"/>
          <w:szCs w:val="24"/>
        </w:rPr>
        <w:t>31</w:t>
      </w:r>
      <w:r>
        <w:rPr>
          <w:rFonts w:ascii="Bookman Old Style" w:hAnsi="Bookman Old Style"/>
          <w:sz w:val="24"/>
          <w:szCs w:val="24"/>
        </w:rPr>
        <w:t>.</w:t>
      </w:r>
      <w:r w:rsidRPr="001F5ED9">
        <w:rPr>
          <w:rFonts w:ascii="Bookman Old Style" w:hAnsi="Bookman Old Style"/>
          <w:sz w:val="24"/>
          <w:szCs w:val="24"/>
        </w:rPr>
        <w:t>1</w:t>
      </w:r>
      <w:r>
        <w:rPr>
          <w:rFonts w:ascii="Bookman Old Style" w:hAnsi="Bookman Old Style"/>
          <w:sz w:val="24"/>
          <w:szCs w:val="24"/>
        </w:rPr>
        <w:t>.</w:t>
      </w:r>
      <w:r w:rsidRPr="001F5ED9">
        <w:rPr>
          <w:rFonts w:ascii="Bookman Old Style" w:hAnsi="Bookman Old Style"/>
          <w:sz w:val="24"/>
          <w:szCs w:val="24"/>
        </w:rPr>
        <w:t>2013 tarihli ve 6413 sayılı Türk S</w:t>
      </w:r>
      <w:r w:rsidRPr="001F5ED9">
        <w:rPr>
          <w:rFonts w:ascii="Bookman Old Style" w:hAnsi="Bookman Old Style"/>
          <w:sz w:val="24"/>
          <w:szCs w:val="24"/>
        </w:rPr>
        <w:t>i</w:t>
      </w:r>
      <w:r w:rsidRPr="001F5ED9">
        <w:rPr>
          <w:rFonts w:ascii="Bookman Old Style" w:hAnsi="Bookman Old Style"/>
          <w:sz w:val="24"/>
          <w:szCs w:val="24"/>
        </w:rPr>
        <w:t>lahlı Kuvvetleri Disiplin Kanunu hükümleri u</w:t>
      </w:r>
      <w:r w:rsidRPr="001F5ED9">
        <w:rPr>
          <w:rFonts w:ascii="Bookman Old Style" w:hAnsi="Bookman Old Style"/>
          <w:sz w:val="24"/>
          <w:szCs w:val="24"/>
        </w:rPr>
        <w:t>y</w:t>
      </w:r>
      <w:r w:rsidRPr="001F5ED9">
        <w:rPr>
          <w:rFonts w:ascii="Bookman Old Style" w:hAnsi="Bookman Old Style"/>
          <w:sz w:val="24"/>
          <w:szCs w:val="24"/>
        </w:rPr>
        <w:t>gulan</w:t>
      </w:r>
      <w:r>
        <w:rPr>
          <w:rFonts w:ascii="Bookman Old Style" w:hAnsi="Bookman Old Style"/>
          <w:sz w:val="24"/>
          <w:szCs w:val="24"/>
        </w:rPr>
        <w:t>acaktır</w:t>
      </w:r>
      <w:r w:rsidRPr="001F5ED9">
        <w:rPr>
          <w:rFonts w:ascii="Bookman Old Style" w:hAnsi="Bookman Old Style"/>
          <w:sz w:val="24"/>
          <w:szCs w:val="24"/>
        </w:rPr>
        <w:t>.</w:t>
      </w:r>
      <w:r w:rsidR="009146CF">
        <w:rPr>
          <w:rFonts w:ascii="Bookman Old Style" w:hAnsi="Bookman Old Style"/>
          <w:sz w:val="24"/>
          <w:szCs w:val="24"/>
        </w:rPr>
        <w:t xml:space="preserve"> </w:t>
      </w:r>
    </w:p>
    <w:p w:rsidR="006F3F59" w:rsidRDefault="009146CF" w:rsidP="0074388C">
      <w:pPr>
        <w:autoSpaceDE/>
        <w:autoSpaceDN/>
        <w:spacing w:after="120"/>
        <w:ind w:firstLine="567"/>
        <w:jc w:val="both"/>
        <w:rPr>
          <w:rFonts w:ascii="Bookman Old Style" w:hAnsi="Bookman Old Style" w:cs="Arial"/>
          <w:sz w:val="24"/>
          <w:szCs w:val="24"/>
        </w:rPr>
      </w:pPr>
      <w:r>
        <w:rPr>
          <w:rFonts w:ascii="Bookman Old Style" w:hAnsi="Bookman Old Style" w:cs="Arial"/>
          <w:sz w:val="24"/>
          <w:szCs w:val="24"/>
        </w:rPr>
        <w:lastRenderedPageBreak/>
        <w:t>Er;</w:t>
      </w:r>
      <w:r w:rsidRPr="009146CF">
        <w:rPr>
          <w:rFonts w:ascii="Bookman Old Style" w:hAnsi="Bookman Old Style" w:cs="Arial"/>
          <w:sz w:val="24"/>
          <w:szCs w:val="24"/>
        </w:rPr>
        <w:t xml:space="preserve"> İhtiyaçları Devlet tarafından deruhte ve temin olunan rütbesiz askerdir(İç Hz.K. 3/a.1) Erbaş</w:t>
      </w:r>
      <w:r>
        <w:rPr>
          <w:rFonts w:ascii="Bookman Old Style" w:hAnsi="Bookman Old Style" w:cs="Arial"/>
          <w:sz w:val="24"/>
          <w:szCs w:val="24"/>
        </w:rPr>
        <w:t xml:space="preserve"> ise;</w:t>
      </w:r>
      <w:r w:rsidRPr="009146CF">
        <w:rPr>
          <w:rFonts w:ascii="Bookman Old Style" w:hAnsi="Bookman Old Style" w:cs="Arial"/>
          <w:sz w:val="24"/>
          <w:szCs w:val="24"/>
        </w:rPr>
        <w:t xml:space="preserve"> </w:t>
      </w:r>
      <w:r>
        <w:rPr>
          <w:rFonts w:ascii="Bookman Old Style" w:hAnsi="Bookman Old Style" w:cs="Arial"/>
          <w:sz w:val="24"/>
          <w:szCs w:val="24"/>
        </w:rPr>
        <w:t>i</w:t>
      </w:r>
      <w:r w:rsidRPr="009146CF">
        <w:rPr>
          <w:rFonts w:ascii="Bookman Old Style" w:hAnsi="Bookman Old Style" w:cs="Arial"/>
          <w:sz w:val="24"/>
          <w:szCs w:val="24"/>
        </w:rPr>
        <w:t>htiyaçları Devlet tarafından deruhte ve temin olunan onbaşı ve çavuş rütbel</w:t>
      </w:r>
      <w:r w:rsidRPr="009146CF">
        <w:rPr>
          <w:rFonts w:ascii="Bookman Old Style" w:hAnsi="Bookman Old Style" w:cs="Arial"/>
          <w:sz w:val="24"/>
          <w:szCs w:val="24"/>
        </w:rPr>
        <w:t>e</w:t>
      </w:r>
      <w:r w:rsidRPr="009146CF">
        <w:rPr>
          <w:rFonts w:ascii="Bookman Old Style" w:hAnsi="Bookman Old Style" w:cs="Arial"/>
          <w:sz w:val="24"/>
          <w:szCs w:val="24"/>
        </w:rPr>
        <w:t>rini haiz askerdir(İç Hz.K. 3/a.2)</w:t>
      </w:r>
      <w:r>
        <w:rPr>
          <w:rFonts w:ascii="Bookman Old Style" w:hAnsi="Bookman Old Style" w:cs="Arial"/>
          <w:sz w:val="24"/>
          <w:szCs w:val="24"/>
        </w:rPr>
        <w:t>.</w:t>
      </w:r>
      <w:r w:rsidR="00CF2664">
        <w:rPr>
          <w:rFonts w:ascii="Bookman Old Style" w:hAnsi="Bookman Old Style" w:cs="Arial"/>
          <w:sz w:val="24"/>
          <w:szCs w:val="24"/>
        </w:rPr>
        <w:t xml:space="preserve"> </w:t>
      </w:r>
    </w:p>
    <w:p w:rsidR="0074388C" w:rsidRDefault="00CF2664" w:rsidP="0074388C">
      <w:pPr>
        <w:autoSpaceDE/>
        <w:autoSpaceDN/>
        <w:spacing w:after="120"/>
        <w:ind w:firstLine="567"/>
        <w:jc w:val="both"/>
        <w:rPr>
          <w:rFonts w:ascii="Bookman Old Style" w:hAnsi="Bookman Old Style" w:cs="Arial"/>
          <w:sz w:val="24"/>
          <w:szCs w:val="24"/>
        </w:rPr>
      </w:pPr>
      <w:r>
        <w:rPr>
          <w:rFonts w:ascii="Bookman Old Style" w:hAnsi="Bookman Old Style" w:cs="Arial"/>
          <w:sz w:val="24"/>
          <w:szCs w:val="24"/>
        </w:rPr>
        <w:t xml:space="preserve">Bunlar </w:t>
      </w:r>
      <w:r w:rsidR="006F3F59">
        <w:rPr>
          <w:rFonts w:ascii="Bookman Old Style" w:hAnsi="Bookman Old Style" w:cs="Arial"/>
          <w:sz w:val="24"/>
          <w:szCs w:val="24"/>
        </w:rPr>
        <w:t>1111 sayılı Askerlik Kanunu kapsamında yükü</w:t>
      </w:r>
      <w:r w:rsidR="006F3F59">
        <w:rPr>
          <w:rFonts w:ascii="Bookman Old Style" w:hAnsi="Bookman Old Style" w:cs="Arial"/>
          <w:sz w:val="24"/>
          <w:szCs w:val="24"/>
        </w:rPr>
        <w:t>m</w:t>
      </w:r>
      <w:r w:rsidR="006F3F59">
        <w:rPr>
          <w:rFonts w:ascii="Bookman Old Style" w:hAnsi="Bookman Old Style" w:cs="Arial"/>
          <w:sz w:val="24"/>
          <w:szCs w:val="24"/>
        </w:rPr>
        <w:t xml:space="preserve">lülüklerini yerine getirmek üzere silah altına alınırlar ve </w:t>
      </w:r>
      <w:r>
        <w:rPr>
          <w:rFonts w:ascii="Bookman Old Style" w:hAnsi="Bookman Old Style" w:cs="Arial"/>
          <w:sz w:val="24"/>
          <w:szCs w:val="24"/>
        </w:rPr>
        <w:t>a</w:t>
      </w:r>
      <w:r>
        <w:rPr>
          <w:rFonts w:ascii="Bookman Old Style" w:hAnsi="Bookman Old Style" w:cs="Arial"/>
          <w:sz w:val="24"/>
          <w:szCs w:val="24"/>
        </w:rPr>
        <w:t>s</w:t>
      </w:r>
      <w:r>
        <w:rPr>
          <w:rFonts w:ascii="Bookman Old Style" w:hAnsi="Bookman Old Style" w:cs="Arial"/>
          <w:sz w:val="24"/>
          <w:szCs w:val="24"/>
        </w:rPr>
        <w:t>kerlik hizmetini tamamlamalarını müteakip terhis ed</w:t>
      </w:r>
      <w:r>
        <w:rPr>
          <w:rFonts w:ascii="Bookman Old Style" w:hAnsi="Bookman Old Style" w:cs="Arial"/>
          <w:sz w:val="24"/>
          <w:szCs w:val="24"/>
        </w:rPr>
        <w:t>i</w:t>
      </w:r>
      <w:r>
        <w:rPr>
          <w:rFonts w:ascii="Bookman Old Style" w:hAnsi="Bookman Old Style" w:cs="Arial"/>
          <w:sz w:val="24"/>
          <w:szCs w:val="24"/>
        </w:rPr>
        <w:t>lirler.</w:t>
      </w:r>
    </w:p>
    <w:p w:rsidR="006F3F59" w:rsidRDefault="006F3F59" w:rsidP="0074388C">
      <w:pPr>
        <w:autoSpaceDE/>
        <w:autoSpaceDN/>
        <w:spacing w:after="120"/>
        <w:ind w:firstLine="567"/>
        <w:jc w:val="both"/>
        <w:rPr>
          <w:rFonts w:ascii="Bookman Old Style" w:hAnsi="Bookman Old Style" w:cs="Arial"/>
          <w:sz w:val="24"/>
          <w:szCs w:val="24"/>
        </w:rPr>
      </w:pPr>
      <w:r>
        <w:rPr>
          <w:rFonts w:ascii="Bookman Old Style" w:hAnsi="Bookman Old Style" w:cs="Arial"/>
          <w:sz w:val="24"/>
          <w:szCs w:val="24"/>
        </w:rPr>
        <w:t xml:space="preserve">Bu personelin </w:t>
      </w:r>
      <w:r w:rsidR="00DC5547">
        <w:rPr>
          <w:rFonts w:ascii="Bookman Old Style" w:hAnsi="Bookman Old Style" w:cs="Arial"/>
          <w:sz w:val="24"/>
          <w:szCs w:val="24"/>
        </w:rPr>
        <w:t xml:space="preserve">disiplin suçları hakkında, </w:t>
      </w:r>
      <w:r>
        <w:rPr>
          <w:rFonts w:ascii="Bookman Old Style" w:hAnsi="Bookman Old Style" w:cs="Arial"/>
          <w:sz w:val="24"/>
          <w:szCs w:val="24"/>
        </w:rPr>
        <w:t xml:space="preserve">TSK.Disiplin Kanunu’nun 25, 26 ve 27 </w:t>
      </w:r>
      <w:r w:rsidR="00DC5547">
        <w:rPr>
          <w:rFonts w:ascii="Bookman Old Style" w:hAnsi="Bookman Old Style" w:cs="Arial"/>
          <w:sz w:val="24"/>
          <w:szCs w:val="24"/>
        </w:rPr>
        <w:t>nci maddeleri hükümlerine göre i</w:t>
      </w:r>
      <w:r w:rsidR="00DC5547">
        <w:rPr>
          <w:rFonts w:ascii="Bookman Old Style" w:hAnsi="Bookman Old Style" w:cs="Arial"/>
          <w:sz w:val="24"/>
          <w:szCs w:val="24"/>
        </w:rPr>
        <w:t>ş</w:t>
      </w:r>
      <w:r w:rsidR="00DC5547">
        <w:rPr>
          <w:rFonts w:ascii="Bookman Old Style" w:hAnsi="Bookman Old Style" w:cs="Arial"/>
          <w:sz w:val="24"/>
          <w:szCs w:val="24"/>
        </w:rPr>
        <w:t xml:space="preserve">lem yapılır. </w:t>
      </w:r>
    </w:p>
    <w:p w:rsidR="002467A4" w:rsidRDefault="002467A4" w:rsidP="000427EC">
      <w:pPr>
        <w:autoSpaceDE/>
        <w:autoSpaceDN/>
        <w:spacing w:after="120"/>
        <w:ind w:firstLine="567"/>
        <w:jc w:val="both"/>
        <w:rPr>
          <w:rFonts w:ascii="Bookman Old Style" w:hAnsi="Bookman Old Style"/>
          <w:b/>
          <w:sz w:val="24"/>
          <w:szCs w:val="24"/>
        </w:rPr>
      </w:pPr>
      <w:r w:rsidRPr="002467A4">
        <w:rPr>
          <w:rFonts w:ascii="Bookman Old Style" w:hAnsi="Bookman Old Style"/>
          <w:b/>
          <w:sz w:val="24"/>
          <w:szCs w:val="24"/>
        </w:rPr>
        <w:t>C.Sahil Güvenlik Komutanlığı personeli:</w:t>
      </w:r>
    </w:p>
    <w:p w:rsidR="00DC5547" w:rsidRDefault="002F553B" w:rsidP="00DC5547">
      <w:pPr>
        <w:autoSpaceDE/>
        <w:autoSpaceDN/>
        <w:spacing w:after="120"/>
        <w:ind w:firstLine="567"/>
        <w:jc w:val="both"/>
        <w:rPr>
          <w:rFonts w:ascii="Bookman Old Style" w:eastAsia="Calibri" w:hAnsi="Bookman Old Style"/>
          <w:sz w:val="24"/>
          <w:szCs w:val="24"/>
          <w:lang w:eastAsia="en-US"/>
        </w:rPr>
      </w:pPr>
      <w:r>
        <w:rPr>
          <w:rFonts w:ascii="Bookman Old Style" w:hAnsi="Bookman Old Style"/>
          <w:sz w:val="24"/>
          <w:szCs w:val="24"/>
        </w:rPr>
        <w:t xml:space="preserve">668 sayılı KHK. İle </w:t>
      </w:r>
      <w:r w:rsidR="00DC5547" w:rsidRPr="00DC5547">
        <w:rPr>
          <w:rFonts w:ascii="Bookman Old Style" w:hAnsi="Bookman Old Style"/>
          <w:sz w:val="24"/>
          <w:szCs w:val="24"/>
        </w:rPr>
        <w:t xml:space="preserve">Sahil Güvenlik Komutanlığı’nın İçişleri Bakanlığına bağlanmasının bir doğal sonucu olarak, </w:t>
      </w:r>
      <w:r>
        <w:rPr>
          <w:rFonts w:ascii="Bookman Old Style" w:hAnsi="Bookman Old Style"/>
          <w:sz w:val="24"/>
          <w:szCs w:val="24"/>
        </w:rPr>
        <w:t xml:space="preserve">aynı </w:t>
      </w:r>
      <w:r w:rsidR="00DC5547" w:rsidRPr="00DC5547">
        <w:rPr>
          <w:rFonts w:ascii="Bookman Old Style" w:hAnsi="Bookman Old Style"/>
          <w:sz w:val="24"/>
          <w:szCs w:val="24"/>
        </w:rPr>
        <w:t xml:space="preserve"> KHK.nin 25 inci maddesiyle 657 sayılı DMK.nun 36 ıncı ma</w:t>
      </w:r>
      <w:r w:rsidR="00DC5547" w:rsidRPr="00DC5547">
        <w:rPr>
          <w:rFonts w:ascii="Bookman Old Style" w:hAnsi="Bookman Old Style"/>
          <w:sz w:val="24"/>
          <w:szCs w:val="24"/>
        </w:rPr>
        <w:t>d</w:t>
      </w:r>
      <w:r w:rsidR="00DC5547" w:rsidRPr="00DC5547">
        <w:rPr>
          <w:rFonts w:ascii="Bookman Old Style" w:hAnsi="Bookman Old Style"/>
          <w:sz w:val="24"/>
          <w:szCs w:val="24"/>
        </w:rPr>
        <w:t>desine e</w:t>
      </w:r>
      <w:r w:rsidR="00DC5547" w:rsidRPr="00DC5547">
        <w:rPr>
          <w:rFonts w:ascii="Bookman Old Style" w:hAnsi="Bookman Old Style"/>
          <w:sz w:val="24"/>
          <w:szCs w:val="24"/>
        </w:rPr>
        <w:t>k</w:t>
      </w:r>
      <w:r w:rsidR="00DC5547" w:rsidRPr="00DC5547">
        <w:rPr>
          <w:rFonts w:ascii="Bookman Old Style" w:hAnsi="Bookman Old Style"/>
          <w:sz w:val="24"/>
          <w:szCs w:val="24"/>
        </w:rPr>
        <w:t xml:space="preserve">lenen bir hükümle, “Sahil Güvenlik Hizmetleri Sınıfı” oluşturulmuştur. Buradaki tanımlamaya göre, </w:t>
      </w:r>
      <w:r w:rsidRPr="00DC5547">
        <w:rPr>
          <w:rFonts w:ascii="Bookman Old Style" w:hAnsi="Bookman Old Style"/>
          <w:sz w:val="24"/>
          <w:szCs w:val="24"/>
        </w:rPr>
        <w:t>“Sahil Güve</w:t>
      </w:r>
      <w:r w:rsidRPr="00DC5547">
        <w:rPr>
          <w:rFonts w:ascii="Bookman Old Style" w:hAnsi="Bookman Old Style"/>
          <w:sz w:val="24"/>
          <w:szCs w:val="24"/>
        </w:rPr>
        <w:t>n</w:t>
      </w:r>
      <w:r w:rsidRPr="00DC5547">
        <w:rPr>
          <w:rFonts w:ascii="Bookman Old Style" w:hAnsi="Bookman Old Style"/>
          <w:sz w:val="24"/>
          <w:szCs w:val="24"/>
        </w:rPr>
        <w:t>lik Hizmetleri Sınıfı”</w:t>
      </w:r>
      <w:r>
        <w:rPr>
          <w:rFonts w:ascii="Bookman Old Style" w:hAnsi="Bookman Old Style"/>
          <w:sz w:val="24"/>
          <w:szCs w:val="24"/>
        </w:rPr>
        <w:t xml:space="preserve">, </w:t>
      </w:r>
      <w:r w:rsidR="00DC5547" w:rsidRPr="00DC5547">
        <w:rPr>
          <w:rFonts w:ascii="Bookman Old Style" w:eastAsia="Calibri" w:hAnsi="Bookman Old Style"/>
          <w:sz w:val="24"/>
          <w:szCs w:val="24"/>
          <w:lang w:eastAsia="en-US"/>
        </w:rPr>
        <w:t>Sahil Güvenlik Komutanlığı kadroları</w:t>
      </w:r>
      <w:r w:rsidR="00DC5547" w:rsidRPr="00DC5547">
        <w:rPr>
          <w:rFonts w:ascii="Bookman Old Style" w:eastAsia="Calibri" w:hAnsi="Bookman Old Style"/>
          <w:sz w:val="24"/>
          <w:szCs w:val="24"/>
          <w:lang w:eastAsia="en-US"/>
        </w:rPr>
        <w:t>n</w:t>
      </w:r>
      <w:r w:rsidR="00DC5547" w:rsidRPr="00DC5547">
        <w:rPr>
          <w:rFonts w:ascii="Bookman Old Style" w:eastAsia="Calibri" w:hAnsi="Bookman Old Style"/>
          <w:sz w:val="24"/>
          <w:szCs w:val="24"/>
          <w:lang w:eastAsia="en-US"/>
        </w:rPr>
        <w:t>da bulunan subay ve asts</w:t>
      </w:r>
      <w:r w:rsidR="00DC5547" w:rsidRPr="00DC5547">
        <w:rPr>
          <w:rFonts w:ascii="Bookman Old Style" w:eastAsia="Calibri" w:hAnsi="Bookman Old Style"/>
          <w:sz w:val="24"/>
          <w:szCs w:val="24"/>
          <w:lang w:eastAsia="en-US"/>
        </w:rPr>
        <w:t>u</w:t>
      </w:r>
      <w:r w:rsidR="00DC5547" w:rsidRPr="00DC5547">
        <w:rPr>
          <w:rFonts w:ascii="Bookman Old Style" w:eastAsia="Calibri" w:hAnsi="Bookman Old Style"/>
          <w:sz w:val="24"/>
          <w:szCs w:val="24"/>
          <w:lang w:eastAsia="en-US"/>
        </w:rPr>
        <w:t>bayları kapsa</w:t>
      </w:r>
      <w:r>
        <w:rPr>
          <w:rFonts w:ascii="Bookman Old Style" w:eastAsia="Calibri" w:hAnsi="Bookman Old Style"/>
          <w:sz w:val="24"/>
          <w:szCs w:val="24"/>
          <w:lang w:eastAsia="en-US"/>
        </w:rPr>
        <w:t>maktadır</w:t>
      </w:r>
      <w:r w:rsidR="00DC5547" w:rsidRPr="00DC5547">
        <w:rPr>
          <w:rFonts w:ascii="Bookman Old Style" w:eastAsia="Calibri" w:hAnsi="Bookman Old Style"/>
          <w:sz w:val="24"/>
          <w:szCs w:val="24"/>
          <w:lang w:eastAsia="en-US"/>
        </w:rPr>
        <w:t>.</w:t>
      </w:r>
    </w:p>
    <w:p w:rsidR="002F553B" w:rsidRPr="00DC5547" w:rsidRDefault="002F553B" w:rsidP="00DC5547">
      <w:pPr>
        <w:autoSpaceDE/>
        <w:autoSpaceDN/>
        <w:spacing w:after="120"/>
        <w:ind w:firstLine="567"/>
        <w:jc w:val="both"/>
        <w:rPr>
          <w:rFonts w:ascii="Bookman Old Style" w:eastAsia="Calibri" w:hAnsi="Bookman Old Style"/>
          <w:sz w:val="24"/>
          <w:szCs w:val="24"/>
          <w:lang w:eastAsia="en-US"/>
        </w:rPr>
      </w:pPr>
    </w:p>
    <w:p w:rsidR="00DC5547" w:rsidRDefault="00DC5547" w:rsidP="000427EC">
      <w:pPr>
        <w:autoSpaceDE/>
        <w:autoSpaceDN/>
        <w:spacing w:after="120"/>
        <w:ind w:firstLine="567"/>
        <w:jc w:val="both"/>
        <w:rPr>
          <w:rFonts w:ascii="Bookman Old Style" w:hAnsi="Bookman Old Style"/>
          <w:b/>
          <w:sz w:val="24"/>
          <w:szCs w:val="24"/>
        </w:rPr>
      </w:pPr>
    </w:p>
    <w:p w:rsidR="002467A4" w:rsidRPr="002467A4" w:rsidRDefault="002467A4" w:rsidP="000427EC">
      <w:pPr>
        <w:autoSpaceDE/>
        <w:autoSpaceDN/>
        <w:spacing w:after="120"/>
        <w:ind w:firstLine="567"/>
        <w:jc w:val="both"/>
        <w:rPr>
          <w:rFonts w:ascii="Bookman Old Style" w:hAnsi="Bookman Old Style"/>
          <w:b/>
          <w:sz w:val="24"/>
          <w:szCs w:val="24"/>
        </w:rPr>
      </w:pPr>
    </w:p>
    <w:p w:rsidR="00364730" w:rsidRDefault="00364730" w:rsidP="000427EC">
      <w:pPr>
        <w:autoSpaceDE/>
        <w:autoSpaceDN/>
        <w:spacing w:after="120"/>
        <w:ind w:firstLine="567"/>
        <w:jc w:val="both"/>
        <w:rPr>
          <w:rFonts w:ascii="Bookman Old Style" w:hAnsi="Bookman Old Style"/>
          <w:b/>
          <w:sz w:val="24"/>
          <w:szCs w:val="24"/>
        </w:rPr>
      </w:pPr>
      <w:r w:rsidRPr="00364730">
        <w:rPr>
          <w:rFonts w:ascii="Bookman Old Style" w:hAnsi="Bookman Old Style"/>
          <w:b/>
          <w:sz w:val="24"/>
          <w:szCs w:val="24"/>
        </w:rPr>
        <w:t xml:space="preserve">II-KANUNUN YER </w:t>
      </w:r>
      <w:r>
        <w:rPr>
          <w:rFonts w:ascii="Bookman Old Style" w:hAnsi="Bookman Old Style"/>
          <w:b/>
          <w:sz w:val="24"/>
          <w:szCs w:val="24"/>
        </w:rPr>
        <w:t>BAKIMINDAN</w:t>
      </w:r>
      <w:r w:rsidRPr="00364730">
        <w:rPr>
          <w:rFonts w:ascii="Bookman Old Style" w:hAnsi="Bookman Old Style"/>
          <w:b/>
          <w:sz w:val="24"/>
          <w:szCs w:val="24"/>
        </w:rPr>
        <w:t xml:space="preserve"> UYGULANMASI:</w:t>
      </w:r>
    </w:p>
    <w:p w:rsidR="00D06BB6" w:rsidRPr="00D06BB6" w:rsidRDefault="00D06BB6" w:rsidP="000427EC">
      <w:pPr>
        <w:autoSpaceDE/>
        <w:autoSpaceDN/>
        <w:spacing w:after="120"/>
        <w:ind w:firstLine="567"/>
        <w:jc w:val="both"/>
        <w:rPr>
          <w:rFonts w:ascii="Bookman Old Style" w:hAnsi="Bookman Old Style"/>
          <w:sz w:val="24"/>
          <w:szCs w:val="24"/>
        </w:rPr>
      </w:pPr>
      <w:r w:rsidRPr="00D06BB6">
        <w:rPr>
          <w:rFonts w:ascii="Bookman Old Style" w:hAnsi="Bookman Old Style"/>
          <w:sz w:val="24"/>
          <w:szCs w:val="24"/>
        </w:rPr>
        <w:t>Kanunlar, kural olarak yapıldıkları ülke sınırları içerisi</w:t>
      </w:r>
      <w:r w:rsidRPr="00D06BB6">
        <w:rPr>
          <w:rFonts w:ascii="Bookman Old Style" w:hAnsi="Bookman Old Style"/>
          <w:sz w:val="24"/>
          <w:szCs w:val="24"/>
        </w:rPr>
        <w:t>n</w:t>
      </w:r>
      <w:r w:rsidRPr="00D06BB6">
        <w:rPr>
          <w:rFonts w:ascii="Bookman Old Style" w:hAnsi="Bookman Old Style"/>
          <w:sz w:val="24"/>
          <w:szCs w:val="24"/>
        </w:rPr>
        <w:t>de uygulanırlar. Kanunların bu şekilde onları yapan de</w:t>
      </w:r>
      <w:r w:rsidRPr="00D06BB6">
        <w:rPr>
          <w:rFonts w:ascii="Bookman Old Style" w:hAnsi="Bookman Old Style"/>
          <w:sz w:val="24"/>
          <w:szCs w:val="24"/>
        </w:rPr>
        <w:t>v</w:t>
      </w:r>
      <w:r w:rsidRPr="00D06BB6">
        <w:rPr>
          <w:rFonts w:ascii="Bookman Old Style" w:hAnsi="Bookman Old Style"/>
          <w:sz w:val="24"/>
          <w:szCs w:val="24"/>
        </w:rPr>
        <w:t>let tarafından kendi ülkesi içinde uygulanmasına “kanunl</w:t>
      </w:r>
      <w:r w:rsidRPr="00D06BB6">
        <w:rPr>
          <w:rFonts w:ascii="Bookman Old Style" w:hAnsi="Bookman Old Style"/>
          <w:sz w:val="24"/>
          <w:szCs w:val="24"/>
        </w:rPr>
        <w:t>a</w:t>
      </w:r>
      <w:r w:rsidRPr="00D06BB6">
        <w:rPr>
          <w:rFonts w:ascii="Bookman Old Style" w:hAnsi="Bookman Old Style"/>
          <w:sz w:val="24"/>
          <w:szCs w:val="24"/>
        </w:rPr>
        <w:t>rın yerselliği-mülkiliği ilkesi” denilmektedir.  7068 sayılı GKDHK.da, kanun kapsamındaki genel kolluk mensuplar</w:t>
      </w:r>
      <w:r w:rsidRPr="00D06BB6">
        <w:rPr>
          <w:rFonts w:ascii="Bookman Old Style" w:hAnsi="Bookman Old Style"/>
          <w:sz w:val="24"/>
          <w:szCs w:val="24"/>
        </w:rPr>
        <w:t>ı</w:t>
      </w:r>
      <w:r w:rsidRPr="00D06BB6">
        <w:rPr>
          <w:rFonts w:ascii="Bookman Old Style" w:hAnsi="Bookman Old Style"/>
          <w:sz w:val="24"/>
          <w:szCs w:val="24"/>
        </w:rPr>
        <w:t>nın mülki taksimat esasına göre yerleştirildiği karasuları dahil tüm ülkede uygulanacaktır. Ancak, kanunlarının bir ba</w:t>
      </w:r>
      <w:r w:rsidRPr="00D06BB6">
        <w:rPr>
          <w:rFonts w:ascii="Bookman Old Style" w:hAnsi="Bookman Old Style"/>
          <w:sz w:val="24"/>
          <w:szCs w:val="24"/>
        </w:rPr>
        <w:t>ş</w:t>
      </w:r>
      <w:r w:rsidRPr="00D06BB6">
        <w:rPr>
          <w:rFonts w:ascii="Bookman Old Style" w:hAnsi="Bookman Old Style"/>
          <w:sz w:val="24"/>
          <w:szCs w:val="24"/>
        </w:rPr>
        <w:t>ka özelliği de, “kanunların kişiselliği-şahsiliği ilkesi”ne tabi olm</w:t>
      </w:r>
      <w:r w:rsidRPr="00D06BB6">
        <w:rPr>
          <w:rFonts w:ascii="Bookman Old Style" w:hAnsi="Bookman Old Style"/>
          <w:sz w:val="24"/>
          <w:szCs w:val="24"/>
        </w:rPr>
        <w:t>a</w:t>
      </w:r>
      <w:r w:rsidRPr="00D06BB6">
        <w:rPr>
          <w:rFonts w:ascii="Bookman Old Style" w:hAnsi="Bookman Old Style"/>
          <w:sz w:val="24"/>
          <w:szCs w:val="24"/>
        </w:rPr>
        <w:t>sıdır.Yani kolluk görevlileri ülke sınırları dışında görevli olsa dahi bu Kanuna tabi olmakta devam edecektir.</w:t>
      </w:r>
    </w:p>
    <w:p w:rsidR="00364730" w:rsidRDefault="00364730" w:rsidP="000427EC">
      <w:pPr>
        <w:autoSpaceDE/>
        <w:autoSpaceDN/>
        <w:spacing w:after="120"/>
        <w:ind w:firstLine="567"/>
        <w:jc w:val="both"/>
        <w:rPr>
          <w:rFonts w:ascii="Bookman Old Style" w:hAnsi="Bookman Old Style"/>
          <w:b/>
          <w:sz w:val="24"/>
          <w:szCs w:val="24"/>
        </w:rPr>
      </w:pPr>
      <w:r w:rsidRPr="00364730">
        <w:rPr>
          <w:rFonts w:ascii="Bookman Old Style" w:hAnsi="Bookman Old Style"/>
          <w:b/>
          <w:sz w:val="24"/>
          <w:szCs w:val="24"/>
        </w:rPr>
        <w:t xml:space="preserve">III- KANUNUN ZZAMAN </w:t>
      </w:r>
      <w:r>
        <w:rPr>
          <w:rFonts w:ascii="Bookman Old Style" w:hAnsi="Bookman Old Style"/>
          <w:b/>
          <w:sz w:val="24"/>
          <w:szCs w:val="24"/>
        </w:rPr>
        <w:t>BAKIMINDAN</w:t>
      </w:r>
      <w:r w:rsidRPr="00364730">
        <w:rPr>
          <w:rFonts w:ascii="Bookman Old Style" w:hAnsi="Bookman Old Style"/>
          <w:b/>
          <w:sz w:val="24"/>
          <w:szCs w:val="24"/>
        </w:rPr>
        <w:t xml:space="preserve"> UYGULANMASI:</w:t>
      </w:r>
    </w:p>
    <w:p w:rsidR="00405D9F" w:rsidRDefault="00D06BB6" w:rsidP="000427EC">
      <w:pPr>
        <w:widowControl w:val="0"/>
        <w:suppressLineNumbers/>
        <w:tabs>
          <w:tab w:val="left" w:pos="3332"/>
          <w:tab w:val="left" w:pos="4032"/>
          <w:tab w:val="left" w:pos="5152"/>
          <w:tab w:val="left" w:pos="5600"/>
        </w:tabs>
        <w:spacing w:after="120"/>
        <w:ind w:firstLine="567"/>
        <w:jc w:val="both"/>
        <w:rPr>
          <w:rFonts w:ascii="Bookman Old Style" w:hAnsi="Bookman Old Style"/>
          <w:sz w:val="24"/>
          <w:szCs w:val="24"/>
        </w:rPr>
      </w:pPr>
      <w:r w:rsidRPr="00405D9F">
        <w:rPr>
          <w:rFonts w:ascii="Bookman Old Style" w:hAnsi="Bookman Old Style"/>
          <w:sz w:val="24"/>
          <w:szCs w:val="24"/>
        </w:rPr>
        <w:t>Kanunlar genel kural olarak yürürlüğe girdikleri tari</w:t>
      </w:r>
      <w:r w:rsidRPr="00405D9F">
        <w:rPr>
          <w:rFonts w:ascii="Bookman Old Style" w:hAnsi="Bookman Old Style"/>
          <w:sz w:val="24"/>
          <w:szCs w:val="24"/>
        </w:rPr>
        <w:t>h</w:t>
      </w:r>
      <w:r w:rsidRPr="00405D9F">
        <w:rPr>
          <w:rFonts w:ascii="Bookman Old Style" w:hAnsi="Bookman Old Style"/>
          <w:sz w:val="24"/>
          <w:szCs w:val="24"/>
        </w:rPr>
        <w:t>ten itibaren, yürürlükte bulundukları dönem içinde ortaya çıkan olay ve ilişkilere tatbik edilir, uygulanırlar. Anayasa’ya göre, kanunların, tüzüklerin ve yönetmeliklerin yürürlüğe girebi</w:t>
      </w:r>
      <w:r w:rsidRPr="00405D9F">
        <w:rPr>
          <w:rFonts w:ascii="Bookman Old Style" w:hAnsi="Bookman Old Style"/>
          <w:sz w:val="24"/>
          <w:szCs w:val="24"/>
        </w:rPr>
        <w:t>l</w:t>
      </w:r>
      <w:r w:rsidRPr="00405D9F">
        <w:rPr>
          <w:rFonts w:ascii="Bookman Old Style" w:hAnsi="Bookman Old Style"/>
          <w:sz w:val="24"/>
          <w:szCs w:val="24"/>
        </w:rPr>
        <w:t>meleri için yayımlanmaları gerekmektedir. Kanunların ne z</w:t>
      </w:r>
      <w:r w:rsidRPr="00405D9F">
        <w:rPr>
          <w:rFonts w:ascii="Bookman Old Style" w:hAnsi="Bookman Old Style"/>
          <w:sz w:val="24"/>
          <w:szCs w:val="24"/>
        </w:rPr>
        <w:t>a</w:t>
      </w:r>
      <w:r w:rsidRPr="00405D9F">
        <w:rPr>
          <w:rFonts w:ascii="Bookman Old Style" w:hAnsi="Bookman Old Style"/>
          <w:sz w:val="24"/>
          <w:szCs w:val="24"/>
        </w:rPr>
        <w:t>man yürürlüğe gireceği hususunda genellikle ilgili k</w:t>
      </w:r>
      <w:r w:rsidRPr="00405D9F">
        <w:rPr>
          <w:rFonts w:ascii="Bookman Old Style" w:hAnsi="Bookman Old Style"/>
          <w:sz w:val="24"/>
          <w:szCs w:val="24"/>
        </w:rPr>
        <w:t>a</w:t>
      </w:r>
      <w:r w:rsidRPr="00405D9F">
        <w:rPr>
          <w:rFonts w:ascii="Bookman Old Style" w:hAnsi="Bookman Old Style"/>
          <w:sz w:val="24"/>
          <w:szCs w:val="24"/>
        </w:rPr>
        <w:t xml:space="preserve">nunların metninde açık bir hüküm bulunur. </w:t>
      </w:r>
      <w:r w:rsidR="00405D9F" w:rsidRPr="00405D9F">
        <w:rPr>
          <w:rFonts w:ascii="Bookman Old Style" w:hAnsi="Bookman Old Style"/>
          <w:sz w:val="24"/>
          <w:szCs w:val="24"/>
        </w:rPr>
        <w:t>7068 SK.nun 38 inci maddesi de, Bu Kanunun Resmi Gazete’de yayımı tarihinde yürürlüğe gireceğini amirdir. Kanun,  8</w:t>
      </w:r>
      <w:r w:rsidR="00064510">
        <w:rPr>
          <w:rFonts w:ascii="Bookman Old Style" w:hAnsi="Bookman Old Style"/>
          <w:sz w:val="24"/>
          <w:szCs w:val="24"/>
        </w:rPr>
        <w:t>.</w:t>
      </w:r>
      <w:r w:rsidR="00405D9F" w:rsidRPr="00405D9F">
        <w:rPr>
          <w:rFonts w:ascii="Bookman Old Style" w:hAnsi="Bookman Old Style"/>
          <w:sz w:val="24"/>
          <w:szCs w:val="24"/>
        </w:rPr>
        <w:t>3</w:t>
      </w:r>
      <w:r w:rsidR="00064510">
        <w:rPr>
          <w:rFonts w:ascii="Bookman Old Style" w:hAnsi="Bookman Old Style"/>
          <w:sz w:val="24"/>
          <w:szCs w:val="24"/>
        </w:rPr>
        <w:t>.</w:t>
      </w:r>
      <w:r w:rsidR="00405D9F" w:rsidRPr="00405D9F">
        <w:rPr>
          <w:rFonts w:ascii="Bookman Old Style" w:hAnsi="Bookman Old Style"/>
          <w:sz w:val="24"/>
          <w:szCs w:val="24"/>
        </w:rPr>
        <w:t>2018 tarihli ve 30354 (Mük</w:t>
      </w:r>
      <w:r w:rsidR="00405D9F">
        <w:rPr>
          <w:rFonts w:ascii="Bookman Old Style" w:hAnsi="Bookman Old Style"/>
          <w:sz w:val="24"/>
          <w:szCs w:val="24"/>
        </w:rPr>
        <w:t>errer</w:t>
      </w:r>
      <w:r w:rsidR="00405D9F" w:rsidRPr="00405D9F">
        <w:rPr>
          <w:rFonts w:ascii="Bookman Old Style" w:hAnsi="Bookman Old Style"/>
          <w:sz w:val="24"/>
          <w:szCs w:val="24"/>
        </w:rPr>
        <w:t>) sayılı Resmi Gazete’de yayımlanmak sur</w:t>
      </w:r>
      <w:r w:rsidR="00405D9F" w:rsidRPr="00405D9F">
        <w:rPr>
          <w:rFonts w:ascii="Bookman Old Style" w:hAnsi="Bookman Old Style"/>
          <w:sz w:val="24"/>
          <w:szCs w:val="24"/>
        </w:rPr>
        <w:t>e</w:t>
      </w:r>
      <w:r w:rsidR="00405D9F" w:rsidRPr="00405D9F">
        <w:rPr>
          <w:rFonts w:ascii="Bookman Old Style" w:hAnsi="Bookman Old Style"/>
          <w:sz w:val="24"/>
          <w:szCs w:val="24"/>
        </w:rPr>
        <w:t>tiyle yürü</w:t>
      </w:r>
      <w:r w:rsidR="00405D9F">
        <w:rPr>
          <w:rFonts w:ascii="Bookman Old Style" w:hAnsi="Bookman Old Style"/>
          <w:sz w:val="24"/>
          <w:szCs w:val="24"/>
        </w:rPr>
        <w:t>r</w:t>
      </w:r>
      <w:r w:rsidR="00405D9F" w:rsidRPr="00405D9F">
        <w:rPr>
          <w:rFonts w:ascii="Bookman Old Style" w:hAnsi="Bookman Old Style"/>
          <w:sz w:val="24"/>
          <w:szCs w:val="24"/>
        </w:rPr>
        <w:t>lüğe girmiştir.</w:t>
      </w:r>
    </w:p>
    <w:p w:rsidR="00405D9F" w:rsidRPr="00405D9F" w:rsidRDefault="00405D9F" w:rsidP="000427EC">
      <w:pPr>
        <w:widowControl w:val="0"/>
        <w:suppressLineNumbers/>
        <w:tabs>
          <w:tab w:val="left" w:pos="3332"/>
          <w:tab w:val="left" w:pos="4032"/>
          <w:tab w:val="left" w:pos="5152"/>
          <w:tab w:val="left" w:pos="5600"/>
        </w:tabs>
        <w:spacing w:after="120"/>
        <w:ind w:firstLine="851"/>
        <w:jc w:val="both"/>
        <w:rPr>
          <w:rFonts w:ascii="Bookman Old Style" w:hAnsi="Bookman Old Style"/>
          <w:sz w:val="24"/>
          <w:szCs w:val="24"/>
        </w:rPr>
      </w:pPr>
    </w:p>
    <w:p w:rsidR="00405D9F" w:rsidRPr="00405D9F" w:rsidRDefault="00405D9F" w:rsidP="000427EC">
      <w:pPr>
        <w:autoSpaceDE/>
        <w:autoSpaceDN/>
        <w:spacing w:after="120"/>
        <w:ind w:firstLine="567"/>
        <w:jc w:val="both"/>
        <w:rPr>
          <w:rFonts w:ascii="Bookman Old Style" w:hAnsi="Bookman Old Style"/>
          <w:sz w:val="24"/>
          <w:szCs w:val="24"/>
        </w:rPr>
      </w:pPr>
    </w:p>
    <w:p w:rsidR="00D06BB6" w:rsidRPr="00D06BB6" w:rsidRDefault="00D06BB6" w:rsidP="000427EC">
      <w:pPr>
        <w:autoSpaceDE/>
        <w:autoSpaceDN/>
        <w:spacing w:after="120"/>
        <w:ind w:firstLine="567"/>
        <w:jc w:val="both"/>
        <w:rPr>
          <w:rFonts w:ascii="Bookman Old Style" w:hAnsi="Bookman Old Style"/>
          <w:sz w:val="24"/>
          <w:szCs w:val="24"/>
        </w:rPr>
      </w:pPr>
    </w:p>
    <w:p w:rsidR="00405D9F" w:rsidRDefault="00D06BB6" w:rsidP="000427EC">
      <w:pPr>
        <w:pStyle w:val="ortabalkbold"/>
        <w:spacing w:before="0" w:beforeAutospacing="0" w:after="120" w:afterAutospacing="0"/>
        <w:jc w:val="both"/>
        <w:rPr>
          <w:rFonts w:ascii="Bookman Old Style" w:hAnsi="Bookman Old Style"/>
          <w:color w:val="000000"/>
        </w:rPr>
      </w:pPr>
      <w:r w:rsidRPr="00405D9F">
        <w:rPr>
          <w:rFonts w:ascii="Bookman Old Style" w:hAnsi="Bookman Old Style"/>
        </w:rPr>
        <w:t>Bununla birlikte</w:t>
      </w:r>
      <w:r w:rsidR="00405D9F" w:rsidRPr="00405D9F">
        <w:rPr>
          <w:rFonts w:ascii="Bookman Old Style" w:hAnsi="Bookman Old Style"/>
        </w:rPr>
        <w:t xml:space="preserve"> 7068 sayılı Kanun</w:t>
      </w:r>
      <w:r w:rsidRPr="00405D9F">
        <w:rPr>
          <w:rFonts w:ascii="Bookman Old Style" w:hAnsi="Bookman Old Style"/>
        </w:rPr>
        <w:t xml:space="preserve">, </w:t>
      </w:r>
      <w:r w:rsidR="00405D9F" w:rsidRPr="00405D9F">
        <w:rPr>
          <w:rFonts w:ascii="Bookman Old Style" w:hAnsi="Bookman Old Style"/>
        </w:rPr>
        <w:t>2.1.2017 tarih ve 682 s</w:t>
      </w:r>
      <w:r w:rsidR="00405D9F" w:rsidRPr="00405D9F">
        <w:rPr>
          <w:rFonts w:ascii="Bookman Old Style" w:hAnsi="Bookman Old Style"/>
        </w:rPr>
        <w:t>a</w:t>
      </w:r>
      <w:r w:rsidR="00405D9F" w:rsidRPr="00405D9F">
        <w:rPr>
          <w:rFonts w:ascii="Bookman Old Style" w:hAnsi="Bookman Old Style"/>
        </w:rPr>
        <w:t>yılı KHK.nin TBMM. Tarafından kabulüne ilişkindir. Dolayısı</w:t>
      </w:r>
      <w:r w:rsidR="00405D9F" w:rsidRPr="00405D9F">
        <w:rPr>
          <w:rFonts w:ascii="Bookman Old Style" w:hAnsi="Bookman Old Style"/>
        </w:rPr>
        <w:t>y</w:t>
      </w:r>
      <w:r w:rsidR="00405D9F" w:rsidRPr="00405D9F">
        <w:rPr>
          <w:rFonts w:ascii="Bookman Old Style" w:hAnsi="Bookman Old Style"/>
        </w:rPr>
        <w:t>la, 682 sayılı G</w:t>
      </w:r>
      <w:r w:rsidR="00405D9F" w:rsidRPr="00405D9F">
        <w:rPr>
          <w:rFonts w:ascii="Bookman Old Style" w:hAnsi="Bookman Old Style"/>
          <w:bCs/>
          <w:color w:val="000000"/>
        </w:rPr>
        <w:t xml:space="preserve">enel Kolluk Disiplin Hükümleri hakkında KHK.nin yürürlüğe girdiği tarihe bakmak gereklidir. Bu KHK.nin 38 inci maddesi de, </w:t>
      </w:r>
      <w:r w:rsidR="00405D9F" w:rsidRPr="00405D9F">
        <w:rPr>
          <w:rFonts w:ascii="Bookman Old Style" w:hAnsi="Bookman Old Style"/>
          <w:color w:val="000000"/>
        </w:rPr>
        <w:t xml:space="preserve"> yayımı tarihinde yürürlüğe gir</w:t>
      </w:r>
      <w:r w:rsidR="00405D9F" w:rsidRPr="00405D9F">
        <w:rPr>
          <w:rFonts w:ascii="Bookman Old Style" w:hAnsi="Bookman Old Style"/>
          <w:color w:val="000000"/>
        </w:rPr>
        <w:t>e</w:t>
      </w:r>
      <w:r w:rsidR="00405D9F" w:rsidRPr="00405D9F">
        <w:rPr>
          <w:rFonts w:ascii="Bookman Old Style" w:hAnsi="Bookman Old Style"/>
          <w:color w:val="000000"/>
        </w:rPr>
        <w:t xml:space="preserve">ceğini öngörmüştür. Anılan </w:t>
      </w:r>
      <w:r w:rsidR="00405D9F">
        <w:rPr>
          <w:rFonts w:ascii="Bookman Old Style" w:hAnsi="Bookman Old Style"/>
          <w:color w:val="000000"/>
        </w:rPr>
        <w:t xml:space="preserve">682 sayılı </w:t>
      </w:r>
      <w:r w:rsidR="00405D9F" w:rsidRPr="00405D9F">
        <w:rPr>
          <w:rFonts w:ascii="Bookman Old Style" w:hAnsi="Bookman Old Style"/>
          <w:color w:val="000000"/>
        </w:rPr>
        <w:t xml:space="preserve">KHK, </w:t>
      </w:r>
      <w:r w:rsidR="00405D9F">
        <w:rPr>
          <w:rFonts w:ascii="Bookman Old Style" w:hAnsi="Bookman Old Style"/>
          <w:color w:val="000000"/>
        </w:rPr>
        <w:t>23 Ocak 2017 t</w:t>
      </w:r>
      <w:r w:rsidR="00405D9F">
        <w:rPr>
          <w:rFonts w:ascii="Bookman Old Style" w:hAnsi="Bookman Old Style"/>
          <w:color w:val="000000"/>
        </w:rPr>
        <w:t>a</w:t>
      </w:r>
      <w:r w:rsidR="00405D9F">
        <w:rPr>
          <w:rFonts w:ascii="Bookman Old Style" w:hAnsi="Bookman Old Style"/>
          <w:color w:val="000000"/>
        </w:rPr>
        <w:t xml:space="preserve">rih ve 29957 sayılı Resmi Gazete’de yayımlanmak suretiyle yürürlüğe konulmuştur. </w:t>
      </w:r>
    </w:p>
    <w:p w:rsidR="001B3AEB" w:rsidRDefault="00405D9F" w:rsidP="000427EC">
      <w:pPr>
        <w:pStyle w:val="ortabalkbold"/>
        <w:spacing w:before="0" w:beforeAutospacing="0" w:after="120" w:afterAutospacing="0"/>
        <w:jc w:val="both"/>
        <w:rPr>
          <w:rFonts w:ascii="Bookman Old Style" w:hAnsi="Bookman Old Style"/>
          <w:color w:val="000000"/>
        </w:rPr>
      </w:pPr>
      <w:r>
        <w:rPr>
          <w:rFonts w:ascii="Bookman Old Style" w:hAnsi="Bookman Old Style"/>
          <w:color w:val="000000"/>
        </w:rPr>
        <w:tab/>
      </w:r>
      <w:r w:rsidRPr="00704B26">
        <w:rPr>
          <w:rFonts w:ascii="Bookman Old Style" w:hAnsi="Bookman Old Style"/>
          <w:color w:val="000000"/>
        </w:rPr>
        <w:t xml:space="preserve">Ancak 682 sayılı KHK.de </w:t>
      </w:r>
      <w:r w:rsidR="00704B26" w:rsidRPr="00704B26">
        <w:rPr>
          <w:rFonts w:ascii="Bookman Old Style" w:hAnsi="Bookman Old Style"/>
          <w:color w:val="000000"/>
        </w:rPr>
        <w:t>geçiş hükümleri başlığı altı</w:t>
      </w:r>
      <w:r w:rsidR="00704B26" w:rsidRPr="00704B26">
        <w:rPr>
          <w:rFonts w:ascii="Bookman Old Style" w:hAnsi="Bookman Old Style"/>
          <w:color w:val="000000"/>
        </w:rPr>
        <w:t>n</w:t>
      </w:r>
      <w:r w:rsidR="00704B26" w:rsidRPr="00704B26">
        <w:rPr>
          <w:rFonts w:ascii="Bookman Old Style" w:hAnsi="Bookman Old Style"/>
          <w:color w:val="000000"/>
        </w:rPr>
        <w:t xml:space="preserve">da geçici 1 inci maddeye yer verilmek suretiyle, evvelce tesis edilmiş disiplin işlemeleri ile ilgili bir düzenleme yapılmıştır. </w:t>
      </w:r>
    </w:p>
    <w:p w:rsidR="00704B26" w:rsidRPr="00704B26" w:rsidRDefault="00704B26" w:rsidP="000427EC">
      <w:pPr>
        <w:pStyle w:val="ortabalkbold"/>
        <w:spacing w:before="0" w:beforeAutospacing="0" w:after="120" w:afterAutospacing="0"/>
        <w:ind w:firstLine="566"/>
        <w:jc w:val="both"/>
        <w:rPr>
          <w:rFonts w:ascii="Bookman Old Style" w:hAnsi="Bookman Old Style"/>
          <w:color w:val="000000"/>
        </w:rPr>
      </w:pPr>
      <w:r w:rsidRPr="00704B26">
        <w:rPr>
          <w:rFonts w:ascii="Bookman Old Style" w:hAnsi="Bookman Old Style"/>
          <w:color w:val="000000"/>
        </w:rPr>
        <w:t xml:space="preserve">Buna göre; </w:t>
      </w:r>
    </w:p>
    <w:p w:rsidR="00704B26" w:rsidRDefault="00704B26" w:rsidP="000427EC">
      <w:pPr>
        <w:pStyle w:val="metin"/>
        <w:spacing w:before="0" w:beforeAutospacing="0" w:after="120" w:afterAutospacing="0"/>
        <w:ind w:firstLine="566"/>
        <w:jc w:val="both"/>
        <w:rPr>
          <w:rFonts w:ascii="Bookman Old Style" w:hAnsi="Bookman Old Style"/>
          <w:color w:val="000000"/>
        </w:rPr>
      </w:pPr>
      <w:r w:rsidRPr="00704B26">
        <w:rPr>
          <w:rFonts w:ascii="Bookman Old Style" w:hAnsi="Bookman Old Style"/>
          <w:color w:val="000000"/>
        </w:rPr>
        <w:t xml:space="preserve">1. </w:t>
      </w:r>
      <w:r w:rsidR="00405D9F" w:rsidRPr="00704B26">
        <w:rPr>
          <w:rFonts w:ascii="Bookman Old Style" w:hAnsi="Bookman Old Style"/>
          <w:color w:val="000000"/>
        </w:rPr>
        <w:t xml:space="preserve">Bu </w:t>
      </w:r>
      <w:r w:rsidRPr="00704B26">
        <w:rPr>
          <w:rFonts w:ascii="Bookman Old Style" w:hAnsi="Bookman Old Style"/>
          <w:color w:val="000000"/>
        </w:rPr>
        <w:t xml:space="preserve">KHK.nin </w:t>
      </w:r>
      <w:r w:rsidR="00405D9F" w:rsidRPr="00704B26">
        <w:rPr>
          <w:rFonts w:ascii="Bookman Old Style" w:hAnsi="Bookman Old Style"/>
          <w:color w:val="000000"/>
        </w:rPr>
        <w:t>yürürlüğe girdiği tarihten önce 657 sayılı Kanun, 6413 sayılı Kanun ve 3201 sayılı Kanun ile 23/3/1979 tarihli ve 7/17339 sayılı Bakanlar Kurulu Kararı ile yürürlüğe konulan Emniyet Teşkilatı Disiplin Tüzüğü h</w:t>
      </w:r>
      <w:r w:rsidR="00405D9F" w:rsidRPr="00704B26">
        <w:rPr>
          <w:rFonts w:ascii="Bookman Old Style" w:hAnsi="Bookman Old Style"/>
          <w:color w:val="000000"/>
        </w:rPr>
        <w:t>ü</w:t>
      </w:r>
      <w:r w:rsidR="00405D9F" w:rsidRPr="00704B26">
        <w:rPr>
          <w:rFonts w:ascii="Bookman Old Style" w:hAnsi="Bookman Old Style"/>
          <w:color w:val="000000"/>
        </w:rPr>
        <w:t>kümlerine göre resen veya yetkili disiplin kurullarınca veri</w:t>
      </w:r>
      <w:r w:rsidR="00405D9F" w:rsidRPr="00704B26">
        <w:rPr>
          <w:rFonts w:ascii="Bookman Old Style" w:hAnsi="Bookman Old Style"/>
          <w:color w:val="000000"/>
        </w:rPr>
        <w:t>l</w:t>
      </w:r>
      <w:r w:rsidR="00405D9F" w:rsidRPr="00704B26">
        <w:rPr>
          <w:rFonts w:ascii="Bookman Old Style" w:hAnsi="Bookman Old Style"/>
          <w:color w:val="000000"/>
        </w:rPr>
        <w:t>miş olan disiplin cezaları bu Kanun Hükmünde Kararname h</w:t>
      </w:r>
      <w:r w:rsidR="00405D9F" w:rsidRPr="00704B26">
        <w:rPr>
          <w:rFonts w:ascii="Bookman Old Style" w:hAnsi="Bookman Old Style"/>
          <w:color w:val="000000"/>
        </w:rPr>
        <w:t>ü</w:t>
      </w:r>
      <w:r w:rsidR="00405D9F" w:rsidRPr="00704B26">
        <w:rPr>
          <w:rFonts w:ascii="Bookman Old Style" w:hAnsi="Bookman Old Style"/>
          <w:color w:val="000000"/>
        </w:rPr>
        <w:t xml:space="preserve">kümleri uyarınca verilmiş </w:t>
      </w:r>
      <w:r w:rsidRPr="00704B26">
        <w:rPr>
          <w:rFonts w:ascii="Bookman Old Style" w:hAnsi="Bookman Old Style"/>
          <w:color w:val="000000"/>
        </w:rPr>
        <w:t>sayılacaktır.</w:t>
      </w:r>
      <w:r>
        <w:rPr>
          <w:rFonts w:ascii="Bookman Old Style" w:hAnsi="Bookman Old Style"/>
          <w:color w:val="000000"/>
        </w:rPr>
        <w:t xml:space="preserve"> </w:t>
      </w:r>
    </w:p>
    <w:p w:rsidR="001B3AEB" w:rsidRDefault="00704B26" w:rsidP="000427EC">
      <w:pPr>
        <w:pStyle w:val="metin"/>
        <w:spacing w:before="0" w:beforeAutospacing="0" w:after="120" w:afterAutospacing="0"/>
        <w:ind w:firstLine="567"/>
        <w:jc w:val="both"/>
        <w:rPr>
          <w:rFonts w:ascii="Bookman Old Style" w:hAnsi="Bookman Old Style"/>
          <w:color w:val="000000"/>
        </w:rPr>
      </w:pPr>
      <w:r w:rsidRPr="001B3AEB">
        <w:rPr>
          <w:rFonts w:ascii="Bookman Old Style" w:hAnsi="Bookman Old Style"/>
          <w:color w:val="000000"/>
        </w:rPr>
        <w:t>Burada bir konuya açıklık getirmek gerekmektedir. E</w:t>
      </w:r>
      <w:r w:rsidRPr="001B3AEB">
        <w:rPr>
          <w:rFonts w:ascii="Bookman Old Style" w:hAnsi="Bookman Old Style"/>
          <w:color w:val="000000"/>
        </w:rPr>
        <w:t>v</w:t>
      </w:r>
      <w:r w:rsidRPr="001B3AEB">
        <w:rPr>
          <w:rFonts w:ascii="Bookman Old Style" w:hAnsi="Bookman Old Style"/>
          <w:color w:val="000000"/>
        </w:rPr>
        <w:t>velce açıklandığı üzere 25.</w:t>
      </w:r>
      <w:r w:rsidR="00DB07D2">
        <w:rPr>
          <w:rFonts w:ascii="Bookman Old Style" w:hAnsi="Bookman Old Style"/>
          <w:color w:val="000000"/>
        </w:rPr>
        <w:t>7</w:t>
      </w:r>
      <w:r w:rsidRPr="001B3AEB">
        <w:rPr>
          <w:rFonts w:ascii="Bookman Old Style" w:hAnsi="Bookman Old Style"/>
          <w:color w:val="000000"/>
        </w:rPr>
        <w:t>.2016 tarih ve 668 sayılı KHK. ile, genel kolluk birimi olan Jandarma ve Sahil Güvenlik teşkila</w:t>
      </w:r>
      <w:r w:rsidRPr="001B3AEB">
        <w:rPr>
          <w:rFonts w:ascii="Bookman Old Style" w:hAnsi="Bookman Old Style"/>
          <w:color w:val="000000"/>
        </w:rPr>
        <w:t>t</w:t>
      </w:r>
      <w:r w:rsidRPr="001B3AEB">
        <w:rPr>
          <w:rFonts w:ascii="Bookman Old Style" w:hAnsi="Bookman Old Style"/>
          <w:color w:val="000000"/>
        </w:rPr>
        <w:t>ları İçişleri Bakanlığına bağlanmış</w:t>
      </w:r>
      <w:r w:rsidR="001B3AEB">
        <w:rPr>
          <w:rFonts w:ascii="Bookman Old Style" w:hAnsi="Bookman Old Style"/>
          <w:color w:val="000000"/>
        </w:rPr>
        <w:t>, mülki idare amirleri ile s</w:t>
      </w:r>
      <w:r w:rsidR="001B3AEB">
        <w:rPr>
          <w:rFonts w:ascii="Bookman Old Style" w:hAnsi="Bookman Old Style"/>
          <w:color w:val="000000"/>
        </w:rPr>
        <w:t>ı</w:t>
      </w:r>
      <w:r w:rsidR="001B3AEB">
        <w:rPr>
          <w:rFonts w:ascii="Bookman Old Style" w:hAnsi="Bookman Old Style"/>
          <w:color w:val="000000"/>
        </w:rPr>
        <w:t>ralı amirlerin personelin disiplin amiri olduğu, İçişleri Bakan</w:t>
      </w:r>
      <w:r w:rsidR="001B3AEB">
        <w:rPr>
          <w:rFonts w:ascii="Bookman Old Style" w:hAnsi="Bookman Old Style"/>
          <w:color w:val="000000"/>
        </w:rPr>
        <w:t>ı</w:t>
      </w:r>
      <w:r w:rsidR="001B3AEB">
        <w:rPr>
          <w:rFonts w:ascii="Bookman Old Style" w:hAnsi="Bookman Old Style"/>
          <w:color w:val="000000"/>
        </w:rPr>
        <w:t>nın bu Komutanlıkların her kademesindeki personeline disi</w:t>
      </w:r>
      <w:r w:rsidR="001B3AEB">
        <w:rPr>
          <w:rFonts w:ascii="Bookman Old Style" w:hAnsi="Bookman Old Style"/>
          <w:color w:val="000000"/>
        </w:rPr>
        <w:t>p</w:t>
      </w:r>
      <w:r w:rsidR="001B3AEB">
        <w:rPr>
          <w:rFonts w:ascii="Bookman Old Style" w:hAnsi="Bookman Old Style"/>
          <w:color w:val="000000"/>
        </w:rPr>
        <w:t>lin cezası verebileceği esası getirilmiştir.</w:t>
      </w:r>
    </w:p>
    <w:p w:rsidR="001B3AEB" w:rsidRDefault="00704B26" w:rsidP="000427EC">
      <w:pPr>
        <w:pStyle w:val="metin"/>
        <w:spacing w:before="0" w:beforeAutospacing="0" w:after="120" w:afterAutospacing="0"/>
        <w:ind w:firstLine="567"/>
        <w:jc w:val="both"/>
        <w:rPr>
          <w:rFonts w:ascii="Bookman Old Style" w:hAnsi="Bookman Old Style"/>
          <w:color w:val="000000"/>
        </w:rPr>
      </w:pPr>
      <w:r w:rsidRPr="001B3AEB">
        <w:rPr>
          <w:rFonts w:ascii="Bookman Old Style" w:hAnsi="Bookman Old Style"/>
          <w:color w:val="000000"/>
        </w:rPr>
        <w:t xml:space="preserve">Bunun </w:t>
      </w:r>
      <w:r w:rsidR="001B3AEB">
        <w:rPr>
          <w:rFonts w:ascii="Bookman Old Style" w:hAnsi="Bookman Old Style"/>
          <w:color w:val="000000"/>
        </w:rPr>
        <w:t xml:space="preserve">değişikliklerin </w:t>
      </w:r>
      <w:r w:rsidRPr="001B3AEB">
        <w:rPr>
          <w:rFonts w:ascii="Bookman Old Style" w:hAnsi="Bookman Old Style"/>
          <w:color w:val="000000"/>
        </w:rPr>
        <w:t xml:space="preserve">doğal sonucu olarak ta aynı KHK ile, 2803 sayılı </w:t>
      </w:r>
      <w:r w:rsidR="001B3AEB" w:rsidRPr="001B3AEB">
        <w:rPr>
          <w:rFonts w:ascii="Bookman Old Style" w:hAnsi="Bookman Old Style"/>
          <w:color w:val="000000"/>
        </w:rPr>
        <w:t>Jandarma Teşkilat, Görev ve Yetkileri Kanunu ile 2692 Sahil Güvenlik Komutanlığı Kanunlarında disiplin hükümleri</w:t>
      </w:r>
      <w:r w:rsidR="001B3AEB">
        <w:rPr>
          <w:rFonts w:ascii="Bookman Old Style" w:hAnsi="Bookman Old Style"/>
          <w:color w:val="000000"/>
        </w:rPr>
        <w:t xml:space="preserve">nin uygulanması </w:t>
      </w:r>
      <w:r w:rsidR="001B3AEB" w:rsidRPr="001B3AEB">
        <w:rPr>
          <w:rFonts w:ascii="Bookman Old Style" w:hAnsi="Bookman Old Style"/>
          <w:color w:val="000000"/>
        </w:rPr>
        <w:t xml:space="preserve">yönünden de </w:t>
      </w:r>
      <w:r w:rsidR="001B3AEB">
        <w:rPr>
          <w:rFonts w:ascii="Bookman Old Style" w:hAnsi="Bookman Old Style"/>
          <w:color w:val="000000"/>
        </w:rPr>
        <w:t xml:space="preserve">bazı </w:t>
      </w:r>
      <w:r w:rsidR="001B3AEB" w:rsidRPr="001B3AEB">
        <w:rPr>
          <w:rFonts w:ascii="Bookman Old Style" w:hAnsi="Bookman Old Style"/>
          <w:color w:val="000000"/>
        </w:rPr>
        <w:t>değişiklikler y</w:t>
      </w:r>
      <w:r w:rsidR="001B3AEB" w:rsidRPr="001B3AEB">
        <w:rPr>
          <w:rFonts w:ascii="Bookman Old Style" w:hAnsi="Bookman Old Style"/>
          <w:color w:val="000000"/>
        </w:rPr>
        <w:t>a</w:t>
      </w:r>
      <w:r w:rsidR="001B3AEB" w:rsidRPr="001B3AEB">
        <w:rPr>
          <w:rFonts w:ascii="Bookman Old Style" w:hAnsi="Bookman Old Style"/>
          <w:color w:val="000000"/>
        </w:rPr>
        <w:t xml:space="preserve">pılmıştır. Bu hükümler daha sonra, 8.11.2016 tarih ve 6755 sayılı Kanunla kabul edilerek yasalaşmıştır. </w:t>
      </w:r>
    </w:p>
    <w:p w:rsidR="00704B26" w:rsidRPr="00920B78" w:rsidRDefault="001B3AEB" w:rsidP="000427EC">
      <w:pPr>
        <w:pStyle w:val="metin"/>
        <w:spacing w:before="0" w:beforeAutospacing="0" w:after="120" w:afterAutospacing="0"/>
        <w:ind w:firstLine="567"/>
        <w:jc w:val="both"/>
        <w:rPr>
          <w:rFonts w:ascii="Bookman Old Style" w:hAnsi="Bookman Old Style"/>
          <w:color w:val="000000"/>
        </w:rPr>
      </w:pPr>
      <w:r>
        <w:rPr>
          <w:rFonts w:ascii="Bookman Old Style" w:hAnsi="Bookman Old Style"/>
          <w:color w:val="000000"/>
        </w:rPr>
        <w:t>668 sayılı KHK. İle öngörülen b</w:t>
      </w:r>
      <w:r w:rsidRPr="001B3AEB">
        <w:rPr>
          <w:rFonts w:ascii="Bookman Old Style" w:hAnsi="Bookman Old Style"/>
          <w:color w:val="000000"/>
        </w:rPr>
        <w:t xml:space="preserve">u </w:t>
      </w:r>
      <w:r>
        <w:rPr>
          <w:rFonts w:ascii="Bookman Old Style" w:hAnsi="Bookman Old Style"/>
          <w:color w:val="000000"/>
        </w:rPr>
        <w:t xml:space="preserve">yeni </w:t>
      </w:r>
      <w:r w:rsidRPr="001B3AEB">
        <w:rPr>
          <w:rFonts w:ascii="Bookman Old Style" w:hAnsi="Bookman Old Style"/>
          <w:color w:val="000000"/>
        </w:rPr>
        <w:t>düzenlemeler ile, Jandarma ve Sahil Güvenlik personelinin disiplin işlerinin özel kanun hükümlerine göre yürütüleceği</w:t>
      </w:r>
      <w:r w:rsidR="00DB07D2">
        <w:rPr>
          <w:rFonts w:ascii="Bookman Old Style" w:hAnsi="Bookman Old Style"/>
          <w:color w:val="000000"/>
        </w:rPr>
        <w:t xml:space="preserve"> (JTGYK. Md. 15/a, SGKK. Md. 21/a)</w:t>
      </w:r>
      <w:r w:rsidRPr="001B3AEB">
        <w:rPr>
          <w:rFonts w:ascii="Bookman Old Style" w:hAnsi="Bookman Old Style"/>
          <w:color w:val="000000"/>
        </w:rPr>
        <w:t>, 2803 sayılı JTGYK.na eklenen Geçici 4 ü</w:t>
      </w:r>
      <w:r w:rsidRPr="001B3AEB">
        <w:rPr>
          <w:rFonts w:ascii="Bookman Old Style" w:hAnsi="Bookman Old Style"/>
          <w:color w:val="000000"/>
        </w:rPr>
        <w:t>n</w:t>
      </w:r>
      <w:r w:rsidRPr="001B3AEB">
        <w:rPr>
          <w:rFonts w:ascii="Bookman Old Style" w:hAnsi="Bookman Old Style"/>
          <w:color w:val="000000"/>
        </w:rPr>
        <w:t>cü maddenin a fıkrası</w:t>
      </w:r>
      <w:r w:rsidR="00DB07D2">
        <w:rPr>
          <w:rFonts w:ascii="Bookman Old Style" w:hAnsi="Bookman Old Style"/>
          <w:color w:val="000000"/>
        </w:rPr>
        <w:t xml:space="preserve"> ve 2692 sayılı SGKK.nun Geçici 7 inci maddesinin a fıkrasıyla</w:t>
      </w:r>
      <w:r w:rsidRPr="001B3AEB">
        <w:rPr>
          <w:rFonts w:ascii="Bookman Old Style" w:hAnsi="Bookman Old Style"/>
          <w:color w:val="000000"/>
        </w:rPr>
        <w:t xml:space="preserve"> </w:t>
      </w:r>
      <w:r>
        <w:rPr>
          <w:rFonts w:ascii="Bookman Old Style" w:hAnsi="Bookman Old Style"/>
          <w:color w:val="000000"/>
        </w:rPr>
        <w:t xml:space="preserve">da, </w:t>
      </w:r>
      <w:r w:rsidRPr="001B3AEB">
        <w:rPr>
          <w:rFonts w:ascii="Bookman Old Style" w:hAnsi="Bookman Old Style"/>
          <w:color w:val="000000"/>
        </w:rPr>
        <w:t xml:space="preserve">disiplin işlerine ilişkin </w:t>
      </w:r>
      <w:r>
        <w:rPr>
          <w:rFonts w:ascii="Bookman Old Style" w:hAnsi="Bookman Old Style"/>
          <w:color w:val="000000"/>
        </w:rPr>
        <w:t xml:space="preserve">bu </w:t>
      </w:r>
      <w:r w:rsidRPr="001B3AEB">
        <w:rPr>
          <w:rFonts w:ascii="Bookman Old Style" w:hAnsi="Bookman Old Style"/>
          <w:color w:val="000000"/>
        </w:rPr>
        <w:t>özel k</w:t>
      </w:r>
      <w:r w:rsidRPr="001B3AEB">
        <w:rPr>
          <w:rFonts w:ascii="Bookman Old Style" w:hAnsi="Bookman Old Style"/>
          <w:color w:val="000000"/>
        </w:rPr>
        <w:t>a</w:t>
      </w:r>
      <w:r w:rsidRPr="001B3AEB">
        <w:rPr>
          <w:rFonts w:ascii="Bookman Old Style" w:hAnsi="Bookman Old Style"/>
          <w:color w:val="000000"/>
        </w:rPr>
        <w:t xml:space="preserve">nun çıkarılana kadar jandarma </w:t>
      </w:r>
      <w:r w:rsidR="00DB07D2">
        <w:rPr>
          <w:rFonts w:ascii="Bookman Old Style" w:hAnsi="Bookman Old Style"/>
          <w:color w:val="000000"/>
        </w:rPr>
        <w:t xml:space="preserve">ve sahil güvenlik </w:t>
      </w:r>
      <w:r w:rsidRPr="001B3AEB">
        <w:rPr>
          <w:rFonts w:ascii="Bookman Old Style" w:hAnsi="Bookman Old Style"/>
          <w:color w:val="000000"/>
        </w:rPr>
        <w:t>pe</w:t>
      </w:r>
      <w:r w:rsidRPr="001B3AEB">
        <w:rPr>
          <w:rFonts w:ascii="Bookman Old Style" w:hAnsi="Bookman Old Style"/>
          <w:color w:val="000000"/>
        </w:rPr>
        <w:t>r</w:t>
      </w:r>
      <w:r w:rsidRPr="001B3AEB">
        <w:rPr>
          <w:rFonts w:ascii="Bookman Old Style" w:hAnsi="Bookman Old Style"/>
          <w:color w:val="000000"/>
        </w:rPr>
        <w:t xml:space="preserve">sonelinin disiplin suç ve cezaları </w:t>
      </w:r>
      <w:r>
        <w:rPr>
          <w:rFonts w:ascii="Bookman Old Style" w:hAnsi="Bookman Old Style"/>
          <w:color w:val="000000"/>
        </w:rPr>
        <w:t xml:space="preserve">hakkında </w:t>
      </w:r>
      <w:r w:rsidRPr="001B3AEB">
        <w:rPr>
          <w:rFonts w:ascii="Bookman Old Style" w:hAnsi="Bookman Old Style"/>
          <w:color w:val="000000"/>
        </w:rPr>
        <w:t>Emniyet Teşkilatı disiplin mevzuatın</w:t>
      </w:r>
      <w:r>
        <w:rPr>
          <w:rFonts w:ascii="Bookman Old Style" w:hAnsi="Bookman Old Style"/>
          <w:color w:val="000000"/>
        </w:rPr>
        <w:t>ın uygulanacağı, d</w:t>
      </w:r>
      <w:r w:rsidRPr="001B3AEB">
        <w:rPr>
          <w:rFonts w:ascii="Bookman Old Style" w:hAnsi="Bookman Old Style"/>
          <w:color w:val="000000"/>
        </w:rPr>
        <w:t xml:space="preserve">iğer </w:t>
      </w:r>
      <w:r w:rsidRPr="00920B78">
        <w:rPr>
          <w:rFonts w:ascii="Bookman Old Style" w:hAnsi="Bookman Old Style"/>
          <w:color w:val="000000"/>
        </w:rPr>
        <w:t xml:space="preserve">hususlarda ise 657 sayılı </w:t>
      </w:r>
      <w:r w:rsidRPr="00920B78">
        <w:rPr>
          <w:rFonts w:ascii="Bookman Old Style" w:hAnsi="Bookman Old Style"/>
          <w:color w:val="000000"/>
        </w:rPr>
        <w:lastRenderedPageBreak/>
        <w:t>Devlet Memurları Kanunu hükümlerinin tatbik olunacağı ö</w:t>
      </w:r>
      <w:r w:rsidRPr="00920B78">
        <w:rPr>
          <w:rFonts w:ascii="Bookman Old Style" w:hAnsi="Bookman Old Style"/>
          <w:color w:val="000000"/>
        </w:rPr>
        <w:t>n</w:t>
      </w:r>
      <w:r w:rsidRPr="00920B78">
        <w:rPr>
          <w:rFonts w:ascii="Bookman Old Style" w:hAnsi="Bookman Old Style"/>
          <w:color w:val="000000"/>
        </w:rPr>
        <w:t>görülmüştür.</w:t>
      </w:r>
    </w:p>
    <w:p w:rsidR="00920B78" w:rsidRPr="00101CDA" w:rsidRDefault="00101CDA" w:rsidP="000427EC">
      <w:pPr>
        <w:shd w:val="clear" w:color="auto" w:fill="FFFFFF"/>
        <w:spacing w:after="120"/>
        <w:ind w:firstLine="566"/>
        <w:jc w:val="both"/>
        <w:rPr>
          <w:rFonts w:ascii="Bookman Old Style" w:hAnsi="Bookman Old Style"/>
          <w:b/>
          <w:color w:val="000000"/>
          <w:sz w:val="24"/>
          <w:szCs w:val="24"/>
        </w:rPr>
      </w:pPr>
      <w:r w:rsidRPr="00101CDA">
        <w:rPr>
          <w:rFonts w:ascii="Bookman Old Style" w:hAnsi="Bookman Old Style"/>
          <w:i/>
          <w:color w:val="000000"/>
          <w:sz w:val="24"/>
          <w:szCs w:val="24"/>
        </w:rPr>
        <w:t>27.7.2016-23.1.2</w:t>
      </w:r>
      <w:r>
        <w:rPr>
          <w:rFonts w:ascii="Bookman Old Style" w:hAnsi="Bookman Old Style"/>
          <w:i/>
          <w:color w:val="000000"/>
          <w:sz w:val="24"/>
          <w:szCs w:val="24"/>
        </w:rPr>
        <w:t>0</w:t>
      </w:r>
      <w:r w:rsidRPr="00101CDA">
        <w:rPr>
          <w:rFonts w:ascii="Bookman Old Style" w:hAnsi="Bookman Old Style"/>
          <w:i/>
          <w:color w:val="000000"/>
          <w:sz w:val="24"/>
          <w:szCs w:val="24"/>
        </w:rPr>
        <w:t>17 tarihleri arasındaki uygulama:</w:t>
      </w:r>
      <w:r w:rsidRPr="00101CDA">
        <w:rPr>
          <w:rFonts w:ascii="Bookman Old Style" w:hAnsi="Bookman Old Style"/>
          <w:b/>
          <w:color w:val="000000"/>
          <w:sz w:val="24"/>
          <w:szCs w:val="24"/>
        </w:rPr>
        <w:t xml:space="preserve"> </w:t>
      </w:r>
      <w:r w:rsidR="00DB07D2" w:rsidRPr="00920B78">
        <w:rPr>
          <w:rFonts w:ascii="Bookman Old Style" w:hAnsi="Bookman Old Style"/>
          <w:color w:val="000000"/>
          <w:sz w:val="24"/>
          <w:szCs w:val="24"/>
        </w:rPr>
        <w:t>Bu düzenlemelere göre; Jandarma ve Sahil Güvenlik Komutanl</w:t>
      </w:r>
      <w:r w:rsidR="00DB07D2" w:rsidRPr="00920B78">
        <w:rPr>
          <w:rFonts w:ascii="Bookman Old Style" w:hAnsi="Bookman Old Style"/>
          <w:color w:val="000000"/>
          <w:sz w:val="24"/>
          <w:szCs w:val="24"/>
        </w:rPr>
        <w:t>ı</w:t>
      </w:r>
      <w:r w:rsidR="00DB07D2" w:rsidRPr="00920B78">
        <w:rPr>
          <w:rFonts w:ascii="Bookman Old Style" w:hAnsi="Bookman Old Style"/>
          <w:color w:val="000000"/>
          <w:sz w:val="24"/>
          <w:szCs w:val="24"/>
        </w:rPr>
        <w:t>ğı personeline 27.7.2016-23.1.2</w:t>
      </w:r>
      <w:r>
        <w:rPr>
          <w:rFonts w:ascii="Bookman Old Style" w:hAnsi="Bookman Old Style"/>
          <w:color w:val="000000"/>
          <w:sz w:val="24"/>
          <w:szCs w:val="24"/>
        </w:rPr>
        <w:t>0</w:t>
      </w:r>
      <w:r w:rsidR="00DB07D2" w:rsidRPr="00920B78">
        <w:rPr>
          <w:rFonts w:ascii="Bookman Old Style" w:hAnsi="Bookman Old Style"/>
          <w:color w:val="000000"/>
          <w:sz w:val="24"/>
          <w:szCs w:val="24"/>
        </w:rPr>
        <w:t>17 tarihleri arasında Emn</w:t>
      </w:r>
      <w:r w:rsidR="00DB07D2" w:rsidRPr="00920B78">
        <w:rPr>
          <w:rFonts w:ascii="Bookman Old Style" w:hAnsi="Bookman Old Style"/>
          <w:color w:val="000000"/>
          <w:sz w:val="24"/>
          <w:szCs w:val="24"/>
        </w:rPr>
        <w:t>i</w:t>
      </w:r>
      <w:r w:rsidR="00DB07D2" w:rsidRPr="00920B78">
        <w:rPr>
          <w:rFonts w:ascii="Bookman Old Style" w:hAnsi="Bookman Old Style"/>
          <w:color w:val="000000"/>
          <w:sz w:val="24"/>
          <w:szCs w:val="24"/>
        </w:rPr>
        <w:t>yet Teşkilatı disiplin mevzuatının uygulanacağı aşikardır. Bu ka</w:t>
      </w:r>
      <w:r w:rsidR="00DB07D2" w:rsidRPr="00920B78">
        <w:rPr>
          <w:rFonts w:ascii="Bookman Old Style" w:hAnsi="Bookman Old Style"/>
          <w:color w:val="000000"/>
          <w:sz w:val="24"/>
          <w:szCs w:val="24"/>
        </w:rPr>
        <w:t>p</w:t>
      </w:r>
      <w:r w:rsidR="00DB07D2" w:rsidRPr="00920B78">
        <w:rPr>
          <w:rFonts w:ascii="Bookman Old Style" w:hAnsi="Bookman Old Style"/>
          <w:color w:val="000000"/>
          <w:sz w:val="24"/>
          <w:szCs w:val="24"/>
        </w:rPr>
        <w:t>samda olmak üzere uygulanacak disiplin mevzuatı olarak, Bakanlar Kurulunun 23.3.1979 tarih ve 7/17339 no.lu kar</w:t>
      </w:r>
      <w:r w:rsidR="00DB07D2" w:rsidRPr="00920B78">
        <w:rPr>
          <w:rFonts w:ascii="Bookman Old Style" w:hAnsi="Bookman Old Style"/>
          <w:color w:val="000000"/>
          <w:sz w:val="24"/>
          <w:szCs w:val="24"/>
        </w:rPr>
        <w:t>a</w:t>
      </w:r>
      <w:r w:rsidR="00DB07D2" w:rsidRPr="00920B78">
        <w:rPr>
          <w:rFonts w:ascii="Bookman Old Style" w:hAnsi="Bookman Old Style"/>
          <w:color w:val="000000"/>
          <w:sz w:val="24"/>
          <w:szCs w:val="24"/>
        </w:rPr>
        <w:t>rıyla yürürlüğe konulan  “</w:t>
      </w:r>
      <w:r w:rsidR="00DB07D2" w:rsidRPr="00920B78">
        <w:rPr>
          <w:rFonts w:ascii="Bookman Old Style" w:hAnsi="Bookman Old Style"/>
          <w:sz w:val="24"/>
          <w:szCs w:val="24"/>
        </w:rPr>
        <w:t>Emniyet Teşkilatı Disiplin T</w:t>
      </w:r>
      <w:r w:rsidR="00DB07D2" w:rsidRPr="00920B78">
        <w:rPr>
          <w:rFonts w:ascii="Bookman Old Style" w:hAnsi="Bookman Old Style"/>
          <w:sz w:val="24"/>
          <w:szCs w:val="24"/>
        </w:rPr>
        <w:t>ü</w:t>
      </w:r>
      <w:r w:rsidR="00DB07D2" w:rsidRPr="00920B78">
        <w:rPr>
          <w:rFonts w:ascii="Bookman Old Style" w:hAnsi="Bookman Old Style"/>
          <w:sz w:val="24"/>
          <w:szCs w:val="24"/>
        </w:rPr>
        <w:t xml:space="preserve">züğü” esas alınacaktır. </w:t>
      </w:r>
    </w:p>
    <w:p w:rsidR="00C71F4A" w:rsidRDefault="00DB07D2" w:rsidP="000427EC">
      <w:pPr>
        <w:pStyle w:val="ortabalkbold"/>
        <w:spacing w:before="0" w:beforeAutospacing="0" w:after="120" w:afterAutospacing="0"/>
        <w:ind w:firstLine="566"/>
        <w:jc w:val="both"/>
        <w:rPr>
          <w:rFonts w:ascii="Bookman Old Style" w:hAnsi="Bookman Old Style"/>
          <w:color w:val="000000"/>
          <w:spacing w:val="-2"/>
        </w:rPr>
      </w:pPr>
      <w:r w:rsidRPr="00920B78">
        <w:rPr>
          <w:rFonts w:ascii="Bookman Old Style" w:hAnsi="Bookman Old Style"/>
        </w:rPr>
        <w:t xml:space="preserve">Ancak </w:t>
      </w:r>
      <w:r w:rsidR="0074616F">
        <w:rPr>
          <w:rFonts w:ascii="Bookman Old Style" w:hAnsi="Bookman Old Style"/>
        </w:rPr>
        <w:t xml:space="preserve">Emniyet Teşkilatı Disiplin </w:t>
      </w:r>
      <w:r w:rsidRPr="00920B78">
        <w:rPr>
          <w:rFonts w:ascii="Bookman Old Style" w:hAnsi="Bookman Old Style"/>
        </w:rPr>
        <w:t>Tüzüğü</w:t>
      </w:r>
      <w:r w:rsidR="0074616F">
        <w:rPr>
          <w:rFonts w:ascii="Bookman Old Style" w:hAnsi="Bookman Old Style"/>
        </w:rPr>
        <w:t>’</w:t>
      </w:r>
      <w:r w:rsidRPr="00920B78">
        <w:rPr>
          <w:rFonts w:ascii="Bookman Old Style" w:hAnsi="Bookman Old Style"/>
        </w:rPr>
        <w:t>n</w:t>
      </w:r>
      <w:r w:rsidR="0074616F">
        <w:rPr>
          <w:rFonts w:ascii="Bookman Old Style" w:hAnsi="Bookman Old Style"/>
        </w:rPr>
        <w:t>ün</w:t>
      </w:r>
      <w:r w:rsidRPr="00920B78">
        <w:rPr>
          <w:rFonts w:ascii="Bookman Old Style" w:hAnsi="Bookman Old Style"/>
        </w:rPr>
        <w:t xml:space="preserve"> dayanağı olan </w:t>
      </w:r>
      <w:r w:rsidR="00920B78" w:rsidRPr="00920B78">
        <w:rPr>
          <w:rFonts w:ascii="Bookman Old Style" w:hAnsi="Bookman Old Style"/>
          <w:color w:val="000000"/>
          <w:shd w:val="clear" w:color="auto" w:fill="FFFFFF"/>
        </w:rPr>
        <w:t xml:space="preserve">4.6.1937 tarihli ve </w:t>
      </w:r>
      <w:r w:rsidRPr="00920B78">
        <w:rPr>
          <w:rFonts w:ascii="Bookman Old Style" w:hAnsi="Bookman Old Style"/>
        </w:rPr>
        <w:t>3201 sayılı Emniyet Teşkilatı Kan</w:t>
      </w:r>
      <w:r w:rsidRPr="00920B78">
        <w:rPr>
          <w:rFonts w:ascii="Bookman Old Style" w:hAnsi="Bookman Old Style"/>
        </w:rPr>
        <w:t>u</w:t>
      </w:r>
      <w:r w:rsidRPr="00920B78">
        <w:rPr>
          <w:rFonts w:ascii="Bookman Old Style" w:hAnsi="Bookman Old Style"/>
        </w:rPr>
        <w:t xml:space="preserve">nun 83 üncü maddesinin </w:t>
      </w:r>
      <w:r w:rsidR="00920B78" w:rsidRPr="00920B78">
        <w:rPr>
          <w:rFonts w:ascii="Bookman Old Style" w:hAnsi="Bookman Old Style"/>
        </w:rPr>
        <w:t>birinci cümlesi Anayasa</w:t>
      </w:r>
      <w:r w:rsidR="00C71F4A">
        <w:rPr>
          <w:rFonts w:ascii="Bookman Old Style" w:hAnsi="Bookman Old Style"/>
        </w:rPr>
        <w:t xml:space="preserve">’nın 38 ve 128 inci maddesi hükümlerine </w:t>
      </w:r>
      <w:r w:rsidR="00920B78" w:rsidRPr="00920B78">
        <w:rPr>
          <w:rFonts w:ascii="Bookman Old Style" w:hAnsi="Bookman Old Style"/>
        </w:rPr>
        <w:t xml:space="preserve">aykırı olduğundan Anayasa Mahkemesince 13.1.2106 tarih ve </w:t>
      </w:r>
      <w:r w:rsidR="00920B78" w:rsidRPr="00920B78">
        <w:rPr>
          <w:rFonts w:ascii="Bookman Old Style" w:hAnsi="Bookman Old Style"/>
          <w:bCs/>
          <w:color w:val="000000"/>
          <w:shd w:val="clear" w:color="auto" w:fill="FFFFFF"/>
        </w:rPr>
        <w:t>2015/85</w:t>
      </w:r>
      <w:r w:rsidR="0074616F">
        <w:rPr>
          <w:rFonts w:ascii="Bookman Old Style" w:hAnsi="Bookman Old Style"/>
          <w:bCs/>
          <w:color w:val="000000"/>
          <w:shd w:val="clear" w:color="auto" w:fill="FFFFFF"/>
        </w:rPr>
        <w:t xml:space="preserve"> </w:t>
      </w:r>
      <w:r w:rsidR="00920B78" w:rsidRPr="00920B78">
        <w:rPr>
          <w:rFonts w:ascii="Bookman Old Style" w:hAnsi="Bookman Old Style"/>
          <w:bCs/>
          <w:color w:val="000000"/>
          <w:shd w:val="clear" w:color="auto" w:fill="FFFFFF"/>
        </w:rPr>
        <w:t>E, 2016/3</w:t>
      </w:r>
      <w:r w:rsidR="0074616F">
        <w:rPr>
          <w:rFonts w:ascii="Bookman Old Style" w:hAnsi="Bookman Old Style"/>
          <w:bCs/>
          <w:color w:val="000000"/>
          <w:shd w:val="clear" w:color="auto" w:fill="FFFFFF"/>
        </w:rPr>
        <w:t xml:space="preserve"> </w:t>
      </w:r>
      <w:r w:rsidR="00920B78" w:rsidRPr="00920B78">
        <w:rPr>
          <w:rFonts w:ascii="Bookman Old Style" w:hAnsi="Bookman Old Style"/>
          <w:bCs/>
          <w:color w:val="000000"/>
          <w:shd w:val="clear" w:color="auto" w:fill="FFFFFF"/>
        </w:rPr>
        <w:t>K s</w:t>
      </w:r>
      <w:r w:rsidR="00920B78" w:rsidRPr="00920B78">
        <w:rPr>
          <w:rFonts w:ascii="Bookman Old Style" w:hAnsi="Bookman Old Style"/>
          <w:bCs/>
          <w:color w:val="000000"/>
          <w:shd w:val="clear" w:color="auto" w:fill="FFFFFF"/>
        </w:rPr>
        <w:t>a</w:t>
      </w:r>
      <w:r w:rsidR="00920B78" w:rsidRPr="00920B78">
        <w:rPr>
          <w:rFonts w:ascii="Bookman Old Style" w:hAnsi="Bookman Old Style"/>
          <w:bCs/>
          <w:color w:val="000000"/>
          <w:shd w:val="clear" w:color="auto" w:fill="FFFFFF"/>
        </w:rPr>
        <w:t xml:space="preserve">yılı Kararıyla </w:t>
      </w:r>
      <w:r w:rsidR="00920B78" w:rsidRPr="00920B78">
        <w:rPr>
          <w:rFonts w:ascii="Bookman Old Style" w:hAnsi="Bookman Old Style"/>
        </w:rPr>
        <w:t>iptal edilmiş (</w:t>
      </w:r>
      <w:r w:rsidR="00920B78" w:rsidRPr="00920B78">
        <w:rPr>
          <w:rFonts w:ascii="Bookman Old Style" w:hAnsi="Bookman Old Style"/>
          <w:bCs/>
          <w:shd w:val="clear" w:color="auto" w:fill="FFFFFF"/>
        </w:rPr>
        <w:t xml:space="preserve">29.1.2016 tarihli ve 29608 sayılı Resmi Gazete), ancak </w:t>
      </w:r>
      <w:r w:rsidR="00920B78" w:rsidRPr="00920B78">
        <w:rPr>
          <w:rFonts w:ascii="Bookman Old Style" w:hAnsi="Bookman Old Style"/>
          <w:color w:val="000000"/>
          <w:spacing w:val="2"/>
        </w:rPr>
        <w:t>doğacak hukuksal boşluk kamu yar</w:t>
      </w:r>
      <w:r w:rsidR="00920B78" w:rsidRPr="00920B78">
        <w:rPr>
          <w:rFonts w:ascii="Bookman Old Style" w:hAnsi="Bookman Old Style"/>
          <w:color w:val="000000"/>
          <w:spacing w:val="2"/>
        </w:rPr>
        <w:t>a</w:t>
      </w:r>
      <w:r w:rsidR="00920B78" w:rsidRPr="00920B78">
        <w:rPr>
          <w:rFonts w:ascii="Bookman Old Style" w:hAnsi="Bookman Old Style"/>
          <w:color w:val="000000"/>
          <w:spacing w:val="2"/>
        </w:rPr>
        <w:t>rını ihlal edecek nitelikte görüldüğünden</w:t>
      </w:r>
      <w:r w:rsidR="00920B78" w:rsidRPr="00920B78">
        <w:rPr>
          <w:rFonts w:ascii="Bookman Old Style" w:hAnsi="Bookman Old Style"/>
          <w:color w:val="000000"/>
          <w:spacing w:val="-2"/>
        </w:rPr>
        <w:t>, iptal hükmü, kar</w:t>
      </w:r>
      <w:r w:rsidR="00920B78" w:rsidRPr="00920B78">
        <w:rPr>
          <w:rFonts w:ascii="Bookman Old Style" w:hAnsi="Bookman Old Style"/>
          <w:color w:val="000000"/>
          <w:spacing w:val="-2"/>
        </w:rPr>
        <w:t>a</w:t>
      </w:r>
      <w:r w:rsidR="00920B78" w:rsidRPr="00920B78">
        <w:rPr>
          <w:rFonts w:ascii="Bookman Old Style" w:hAnsi="Bookman Old Style"/>
          <w:color w:val="000000"/>
          <w:spacing w:val="-2"/>
        </w:rPr>
        <w:t>rın Resmî Gazete'de yayımlanmasından başlayarak bir yıl sonra yürürl</w:t>
      </w:r>
      <w:r w:rsidR="00920B78" w:rsidRPr="00920B78">
        <w:rPr>
          <w:rFonts w:ascii="Bookman Old Style" w:hAnsi="Bookman Old Style"/>
          <w:color w:val="000000"/>
          <w:spacing w:val="-2"/>
        </w:rPr>
        <w:t>ü</w:t>
      </w:r>
      <w:r w:rsidR="00920B78" w:rsidRPr="00920B78">
        <w:rPr>
          <w:rFonts w:ascii="Bookman Old Style" w:hAnsi="Bookman Old Style"/>
          <w:color w:val="000000"/>
          <w:spacing w:val="-2"/>
        </w:rPr>
        <w:t xml:space="preserve">ğe girmesi uygun görülmüştür. </w:t>
      </w:r>
    </w:p>
    <w:p w:rsidR="00920B78" w:rsidRDefault="00920B78" w:rsidP="000427EC">
      <w:pPr>
        <w:pStyle w:val="ortabalkbold"/>
        <w:spacing w:before="0" w:beforeAutospacing="0" w:after="120" w:afterAutospacing="0"/>
        <w:ind w:firstLine="566"/>
        <w:jc w:val="both"/>
        <w:rPr>
          <w:rFonts w:ascii="Bookman Old Style" w:hAnsi="Bookman Old Style"/>
          <w:bCs/>
          <w:color w:val="000000"/>
        </w:rPr>
      </w:pPr>
      <w:r w:rsidRPr="00920B78">
        <w:rPr>
          <w:rFonts w:ascii="Bookman Old Style" w:hAnsi="Bookman Old Style"/>
          <w:color w:val="000000"/>
          <w:spacing w:val="-2"/>
        </w:rPr>
        <w:t>İşte yukarıda işaret olunan geçici 4 ve geçici 7 inci madd</w:t>
      </w:r>
      <w:r w:rsidRPr="00920B78">
        <w:rPr>
          <w:rFonts w:ascii="Bookman Old Style" w:hAnsi="Bookman Old Style"/>
          <w:color w:val="000000"/>
          <w:spacing w:val="-2"/>
        </w:rPr>
        <w:t>e</w:t>
      </w:r>
      <w:r w:rsidRPr="00920B78">
        <w:rPr>
          <w:rFonts w:ascii="Bookman Old Style" w:hAnsi="Bookman Old Style"/>
          <w:color w:val="000000"/>
          <w:spacing w:val="-2"/>
        </w:rPr>
        <w:t xml:space="preserve">lerle yapılan Emniyet Teşkilatı disiplin mevzuatına yapılan bu yollamalar, o tarihte Anayasa Mahkemesince, dayanağı olan Kanun hükmünün kanuni güvenceden yoksun olduğu, </w:t>
      </w:r>
      <w:r w:rsidRPr="00920B78">
        <w:rPr>
          <w:rFonts w:ascii="Bookman Old Style" w:hAnsi="Bookman Old Style"/>
          <w:color w:val="000000"/>
          <w:shd w:val="clear" w:color="auto" w:fill="FFFFFF"/>
        </w:rPr>
        <w:t>disiplin suçlarıyla ilgili genel ilkeleri ortaya koymadığı, çerçeveyi çi</w:t>
      </w:r>
      <w:r w:rsidRPr="00920B78">
        <w:rPr>
          <w:rFonts w:ascii="Bookman Old Style" w:hAnsi="Bookman Old Style"/>
          <w:color w:val="000000"/>
          <w:shd w:val="clear" w:color="auto" w:fill="FFFFFF"/>
        </w:rPr>
        <w:t>z</w:t>
      </w:r>
      <w:r w:rsidRPr="00920B78">
        <w:rPr>
          <w:rFonts w:ascii="Bookman Old Style" w:hAnsi="Bookman Old Style"/>
          <w:color w:val="000000"/>
          <w:shd w:val="clear" w:color="auto" w:fill="FFFFFF"/>
        </w:rPr>
        <w:t>mediği, disiplin cezalarını gerektiren eylemleri genel hatlarıyla da olsa belirlemediğinden Anayasa’ya aykırı bulduğu da ta</w:t>
      </w:r>
      <w:r w:rsidRPr="00920B78">
        <w:rPr>
          <w:rFonts w:ascii="Bookman Old Style" w:hAnsi="Bookman Old Style"/>
          <w:color w:val="000000"/>
          <w:shd w:val="clear" w:color="auto" w:fill="FFFFFF"/>
        </w:rPr>
        <w:t>r</w:t>
      </w:r>
      <w:r w:rsidRPr="00920B78">
        <w:rPr>
          <w:rFonts w:ascii="Bookman Old Style" w:hAnsi="Bookman Old Style"/>
          <w:color w:val="000000"/>
          <w:shd w:val="clear" w:color="auto" w:fill="FFFFFF"/>
        </w:rPr>
        <w:t>t</w:t>
      </w:r>
      <w:r w:rsidR="00182348">
        <w:rPr>
          <w:rFonts w:ascii="Bookman Old Style" w:hAnsi="Bookman Old Style"/>
          <w:color w:val="000000"/>
          <w:shd w:val="clear" w:color="auto" w:fill="FFFFFF"/>
        </w:rPr>
        <w:t>ı</w:t>
      </w:r>
      <w:r w:rsidRPr="00920B78">
        <w:rPr>
          <w:rFonts w:ascii="Bookman Old Style" w:hAnsi="Bookman Old Style"/>
          <w:color w:val="000000"/>
          <w:shd w:val="clear" w:color="auto" w:fill="FFFFFF"/>
        </w:rPr>
        <w:t>şmasızdır. Dolayısıyla 2.1.2017 tarihli ve 682 say</w:t>
      </w:r>
      <w:r w:rsidRPr="00920B78">
        <w:rPr>
          <w:rFonts w:ascii="Bookman Old Style" w:hAnsi="Bookman Old Style"/>
          <w:color w:val="000000"/>
          <w:shd w:val="clear" w:color="auto" w:fill="FFFFFF"/>
        </w:rPr>
        <w:t>ı</w:t>
      </w:r>
      <w:r w:rsidRPr="00920B78">
        <w:rPr>
          <w:rFonts w:ascii="Bookman Old Style" w:hAnsi="Bookman Old Style"/>
          <w:color w:val="000000"/>
          <w:shd w:val="clear" w:color="auto" w:fill="FFFFFF"/>
        </w:rPr>
        <w:t xml:space="preserve">lı </w:t>
      </w:r>
      <w:r w:rsidR="001549B8">
        <w:rPr>
          <w:rFonts w:ascii="Bookman Old Style" w:hAnsi="Bookman Old Style"/>
          <w:color w:val="000000"/>
          <w:shd w:val="clear" w:color="auto" w:fill="FFFFFF"/>
        </w:rPr>
        <w:t>G</w:t>
      </w:r>
      <w:r w:rsidRPr="00920B78">
        <w:rPr>
          <w:rFonts w:ascii="Bookman Old Style" w:hAnsi="Bookman Old Style"/>
          <w:bCs/>
          <w:color w:val="000000"/>
        </w:rPr>
        <w:t xml:space="preserve">enel </w:t>
      </w:r>
      <w:r w:rsidR="001549B8">
        <w:rPr>
          <w:rFonts w:ascii="Bookman Old Style" w:hAnsi="Bookman Old Style"/>
          <w:bCs/>
          <w:color w:val="000000"/>
        </w:rPr>
        <w:t>K</w:t>
      </w:r>
      <w:r w:rsidRPr="00920B78">
        <w:rPr>
          <w:rFonts w:ascii="Bookman Old Style" w:hAnsi="Bookman Old Style"/>
          <w:bCs/>
          <w:color w:val="000000"/>
        </w:rPr>
        <w:t xml:space="preserve">olluk </w:t>
      </w:r>
      <w:r w:rsidR="001549B8">
        <w:rPr>
          <w:rFonts w:ascii="Bookman Old Style" w:hAnsi="Bookman Old Style"/>
          <w:bCs/>
          <w:color w:val="000000"/>
        </w:rPr>
        <w:t>D</w:t>
      </w:r>
      <w:r w:rsidRPr="00920B78">
        <w:rPr>
          <w:rFonts w:ascii="Bookman Old Style" w:hAnsi="Bookman Old Style"/>
          <w:bCs/>
          <w:color w:val="000000"/>
        </w:rPr>
        <w:t xml:space="preserve">isiplin </w:t>
      </w:r>
      <w:r w:rsidR="001549B8">
        <w:rPr>
          <w:rFonts w:ascii="Bookman Old Style" w:hAnsi="Bookman Old Style"/>
          <w:bCs/>
          <w:color w:val="000000"/>
        </w:rPr>
        <w:t>H</w:t>
      </w:r>
      <w:r w:rsidRPr="00920B78">
        <w:rPr>
          <w:rFonts w:ascii="Bookman Old Style" w:hAnsi="Bookman Old Style"/>
          <w:bCs/>
          <w:color w:val="000000"/>
        </w:rPr>
        <w:t>ükümleri hakkında</w:t>
      </w:r>
      <w:r>
        <w:rPr>
          <w:rFonts w:ascii="Bookman Old Style" w:hAnsi="Bookman Old Style"/>
          <w:bCs/>
          <w:color w:val="000000"/>
        </w:rPr>
        <w:t xml:space="preserve"> </w:t>
      </w:r>
      <w:r w:rsidR="001549B8">
        <w:rPr>
          <w:rFonts w:ascii="Bookman Old Style" w:hAnsi="Bookman Old Style"/>
          <w:bCs/>
          <w:color w:val="000000"/>
        </w:rPr>
        <w:t>KHK.nin yürürlüğe gird</w:t>
      </w:r>
      <w:r w:rsidR="001549B8">
        <w:rPr>
          <w:rFonts w:ascii="Bookman Old Style" w:hAnsi="Bookman Old Style"/>
          <w:bCs/>
          <w:color w:val="000000"/>
        </w:rPr>
        <w:t>i</w:t>
      </w:r>
      <w:r w:rsidR="001549B8">
        <w:rPr>
          <w:rFonts w:ascii="Bookman Old Style" w:hAnsi="Bookman Old Style"/>
          <w:bCs/>
          <w:color w:val="000000"/>
        </w:rPr>
        <w:t>ği tarihe (23</w:t>
      </w:r>
      <w:r w:rsidR="00101CDA">
        <w:rPr>
          <w:rFonts w:ascii="Bookman Old Style" w:hAnsi="Bookman Old Style"/>
          <w:bCs/>
          <w:color w:val="000000"/>
        </w:rPr>
        <w:t>.1.2</w:t>
      </w:r>
      <w:r w:rsidR="001549B8">
        <w:rPr>
          <w:rFonts w:ascii="Bookman Old Style" w:hAnsi="Bookman Old Style"/>
          <w:bCs/>
          <w:color w:val="000000"/>
        </w:rPr>
        <w:t>017) kadar olan süreçte bu pers</w:t>
      </w:r>
      <w:r w:rsidR="001549B8">
        <w:rPr>
          <w:rFonts w:ascii="Bookman Old Style" w:hAnsi="Bookman Old Style"/>
          <w:bCs/>
          <w:color w:val="000000"/>
        </w:rPr>
        <w:t>o</w:t>
      </w:r>
      <w:r w:rsidR="001549B8">
        <w:rPr>
          <w:rFonts w:ascii="Bookman Old Style" w:hAnsi="Bookman Old Style"/>
          <w:bCs/>
          <w:color w:val="000000"/>
        </w:rPr>
        <w:t>nelin disiplin işlerinde, Anayasaya aykırılığı kabul edilmiş olan kanuna d</w:t>
      </w:r>
      <w:r w:rsidR="001549B8">
        <w:rPr>
          <w:rFonts w:ascii="Bookman Old Style" w:hAnsi="Bookman Old Style"/>
          <w:bCs/>
          <w:color w:val="000000"/>
        </w:rPr>
        <w:t>a</w:t>
      </w:r>
      <w:r w:rsidR="001549B8">
        <w:rPr>
          <w:rFonts w:ascii="Bookman Old Style" w:hAnsi="Bookman Old Style"/>
          <w:bCs/>
          <w:color w:val="000000"/>
        </w:rPr>
        <w:t xml:space="preserve">yanan bir tüzüğün uygulandığı açıktır. </w:t>
      </w:r>
    </w:p>
    <w:p w:rsidR="001549B8" w:rsidRDefault="0074616F" w:rsidP="000427EC">
      <w:pPr>
        <w:pStyle w:val="ortabalkbold"/>
        <w:spacing w:before="0" w:beforeAutospacing="0" w:after="120" w:afterAutospacing="0"/>
        <w:jc w:val="both"/>
        <w:rPr>
          <w:rFonts w:ascii="Bookman Old Style" w:hAnsi="Bookman Old Style"/>
          <w:color w:val="000000"/>
        </w:rPr>
      </w:pPr>
      <w:r>
        <w:rPr>
          <w:rFonts w:ascii="Bookman Old Style" w:hAnsi="Bookman Old Style"/>
          <w:bCs/>
          <w:color w:val="000000"/>
        </w:rPr>
        <w:tab/>
      </w:r>
      <w:r w:rsidR="00101CDA" w:rsidRPr="00101CDA">
        <w:rPr>
          <w:rFonts w:ascii="Bookman Old Style" w:hAnsi="Bookman Old Style"/>
          <w:i/>
          <w:color w:val="000000"/>
        </w:rPr>
        <w:t>2</w:t>
      </w:r>
      <w:r w:rsidR="00101CDA">
        <w:rPr>
          <w:rFonts w:ascii="Bookman Old Style" w:hAnsi="Bookman Old Style"/>
          <w:i/>
          <w:color w:val="000000"/>
        </w:rPr>
        <w:t>3</w:t>
      </w:r>
      <w:r w:rsidR="00101CDA" w:rsidRPr="00101CDA">
        <w:rPr>
          <w:rFonts w:ascii="Bookman Old Style" w:hAnsi="Bookman Old Style"/>
          <w:i/>
          <w:color w:val="000000"/>
        </w:rPr>
        <w:t>.</w:t>
      </w:r>
      <w:r w:rsidR="00101CDA">
        <w:rPr>
          <w:rFonts w:ascii="Bookman Old Style" w:hAnsi="Bookman Old Style"/>
          <w:i/>
          <w:color w:val="000000"/>
        </w:rPr>
        <w:t>1</w:t>
      </w:r>
      <w:r w:rsidR="00101CDA" w:rsidRPr="00101CDA">
        <w:rPr>
          <w:rFonts w:ascii="Bookman Old Style" w:hAnsi="Bookman Old Style"/>
          <w:i/>
          <w:color w:val="000000"/>
        </w:rPr>
        <w:t>.201</w:t>
      </w:r>
      <w:r w:rsidR="00101CDA">
        <w:rPr>
          <w:rFonts w:ascii="Bookman Old Style" w:hAnsi="Bookman Old Style"/>
          <w:i/>
          <w:color w:val="000000"/>
        </w:rPr>
        <w:t>7</w:t>
      </w:r>
      <w:r w:rsidR="00101CDA" w:rsidRPr="00101CDA">
        <w:rPr>
          <w:rFonts w:ascii="Bookman Old Style" w:hAnsi="Bookman Old Style"/>
          <w:i/>
          <w:color w:val="000000"/>
        </w:rPr>
        <w:t>-</w:t>
      </w:r>
      <w:r w:rsidR="00101CDA">
        <w:rPr>
          <w:rFonts w:ascii="Bookman Old Style" w:hAnsi="Bookman Old Style"/>
          <w:i/>
          <w:color w:val="000000"/>
        </w:rPr>
        <w:t xml:space="preserve">8.3.2018 </w:t>
      </w:r>
      <w:r w:rsidR="00101CDA" w:rsidRPr="00101CDA">
        <w:rPr>
          <w:rFonts w:ascii="Bookman Old Style" w:hAnsi="Bookman Old Style"/>
          <w:i/>
          <w:color w:val="000000"/>
        </w:rPr>
        <w:t>tarihleri arasındaki uygulama:</w:t>
      </w:r>
      <w:r w:rsidR="00101CDA">
        <w:rPr>
          <w:rFonts w:ascii="Bookman Old Style" w:hAnsi="Bookman Old Style"/>
          <w:i/>
          <w:color w:val="000000"/>
        </w:rPr>
        <w:t xml:space="preserve"> </w:t>
      </w:r>
      <w:r w:rsidR="00101CDA">
        <w:rPr>
          <w:rFonts w:ascii="Bookman Old Style" w:hAnsi="Bookman Old Style"/>
          <w:color w:val="000000"/>
        </w:rPr>
        <w:t>3201 sayılı Emniyet Teşkilatı Kanunun 83 üncü maddesi b</w:t>
      </w:r>
      <w:r w:rsidR="00101CDA">
        <w:rPr>
          <w:rFonts w:ascii="Bookman Old Style" w:hAnsi="Bookman Old Style"/>
          <w:color w:val="000000"/>
        </w:rPr>
        <w:t>i</w:t>
      </w:r>
      <w:r w:rsidR="00101CDA">
        <w:rPr>
          <w:rFonts w:ascii="Bookman Old Style" w:hAnsi="Bookman Old Style"/>
          <w:color w:val="000000"/>
        </w:rPr>
        <w:t xml:space="preserve">rinci cümlesinin Anayasa Mahkemesince iptali ve yürürlük için bir yıl süre tanınması sonrasında, 2.1.2017 tarih ve 682 sayılı </w:t>
      </w:r>
      <w:r w:rsidR="00101CDA">
        <w:rPr>
          <w:rFonts w:ascii="Bookman Old Style" w:hAnsi="Bookman Old Style"/>
          <w:color w:val="000000"/>
          <w:shd w:val="clear" w:color="auto" w:fill="FFFFFF"/>
        </w:rPr>
        <w:t>G</w:t>
      </w:r>
      <w:r w:rsidR="00101CDA" w:rsidRPr="00920B78">
        <w:rPr>
          <w:rFonts w:ascii="Bookman Old Style" w:hAnsi="Bookman Old Style"/>
          <w:bCs/>
          <w:color w:val="000000"/>
        </w:rPr>
        <w:t xml:space="preserve">enel </w:t>
      </w:r>
      <w:r w:rsidR="00101CDA">
        <w:rPr>
          <w:rFonts w:ascii="Bookman Old Style" w:hAnsi="Bookman Old Style"/>
          <w:bCs/>
          <w:color w:val="000000"/>
        </w:rPr>
        <w:t>K</w:t>
      </w:r>
      <w:r w:rsidR="00101CDA" w:rsidRPr="00920B78">
        <w:rPr>
          <w:rFonts w:ascii="Bookman Old Style" w:hAnsi="Bookman Old Style"/>
          <w:bCs/>
          <w:color w:val="000000"/>
        </w:rPr>
        <w:t xml:space="preserve">olluk </w:t>
      </w:r>
      <w:r w:rsidR="00101CDA">
        <w:rPr>
          <w:rFonts w:ascii="Bookman Old Style" w:hAnsi="Bookman Old Style"/>
          <w:bCs/>
          <w:color w:val="000000"/>
        </w:rPr>
        <w:t>D</w:t>
      </w:r>
      <w:r w:rsidR="00101CDA" w:rsidRPr="00920B78">
        <w:rPr>
          <w:rFonts w:ascii="Bookman Old Style" w:hAnsi="Bookman Old Style"/>
          <w:bCs/>
          <w:color w:val="000000"/>
        </w:rPr>
        <w:t xml:space="preserve">isiplin </w:t>
      </w:r>
      <w:r w:rsidR="00101CDA">
        <w:rPr>
          <w:rFonts w:ascii="Bookman Old Style" w:hAnsi="Bookman Old Style"/>
          <w:bCs/>
          <w:color w:val="000000"/>
        </w:rPr>
        <w:t>H</w:t>
      </w:r>
      <w:r w:rsidR="00101CDA" w:rsidRPr="00920B78">
        <w:rPr>
          <w:rFonts w:ascii="Bookman Old Style" w:hAnsi="Bookman Old Style"/>
          <w:bCs/>
          <w:color w:val="000000"/>
        </w:rPr>
        <w:t>ükümleri hakkında</w:t>
      </w:r>
      <w:r w:rsidR="00101CDA">
        <w:rPr>
          <w:rFonts w:ascii="Bookman Old Style" w:hAnsi="Bookman Old Style"/>
          <w:bCs/>
          <w:color w:val="000000"/>
        </w:rPr>
        <w:t xml:space="preserve"> </w:t>
      </w:r>
      <w:r w:rsidR="00101CDA">
        <w:rPr>
          <w:rFonts w:ascii="Bookman Old Style" w:hAnsi="Bookman Old Style"/>
          <w:color w:val="000000"/>
        </w:rPr>
        <w:t>KHK.nin 23.1.2017 tarihinde yürürlüğe girdiği açıktır. Ancak bu</w:t>
      </w:r>
      <w:r w:rsidR="00182348">
        <w:rPr>
          <w:rFonts w:ascii="Bookman Old Style" w:hAnsi="Bookman Old Style"/>
          <w:color w:val="000000"/>
        </w:rPr>
        <w:t xml:space="preserve"> defa da</w:t>
      </w:r>
      <w:r w:rsidR="00101CDA">
        <w:rPr>
          <w:rFonts w:ascii="Bookman Old Style" w:hAnsi="Bookman Old Style"/>
          <w:color w:val="000000"/>
        </w:rPr>
        <w:t xml:space="preserve"> genel kolluk ile ilgili disiplin hükümlerinin olağanüstü d</w:t>
      </w:r>
      <w:r w:rsidR="00101CDA">
        <w:rPr>
          <w:rFonts w:ascii="Bookman Old Style" w:hAnsi="Bookman Old Style"/>
          <w:color w:val="000000"/>
        </w:rPr>
        <w:t>ö</w:t>
      </w:r>
      <w:r w:rsidR="00101CDA">
        <w:rPr>
          <w:rFonts w:ascii="Bookman Old Style" w:hAnsi="Bookman Old Style"/>
          <w:color w:val="000000"/>
        </w:rPr>
        <w:t>nem kanun hükmünde kararnameleriyle düzenlenmiş olmas</w:t>
      </w:r>
      <w:r w:rsidR="00101CDA">
        <w:rPr>
          <w:rFonts w:ascii="Bookman Old Style" w:hAnsi="Bookman Old Style"/>
          <w:color w:val="000000"/>
        </w:rPr>
        <w:t>ı</w:t>
      </w:r>
      <w:r w:rsidR="00182348">
        <w:rPr>
          <w:rFonts w:ascii="Bookman Old Style" w:hAnsi="Bookman Old Style"/>
          <w:color w:val="000000"/>
        </w:rPr>
        <w:t xml:space="preserve">nın Anayasa’ya aykırılığı iddialarına konu olmuştur. </w:t>
      </w:r>
    </w:p>
    <w:p w:rsidR="009023A4" w:rsidRPr="009023A4" w:rsidRDefault="00C71F4A" w:rsidP="000427EC">
      <w:pPr>
        <w:pStyle w:val="ortabalkbold"/>
        <w:spacing w:before="0" w:beforeAutospacing="0" w:after="120" w:afterAutospacing="0"/>
        <w:jc w:val="both"/>
        <w:rPr>
          <w:rFonts w:ascii="Bookman Old Style" w:hAnsi="Bookman Old Style"/>
          <w:shd w:val="clear" w:color="auto" w:fill="F9F9F9"/>
        </w:rPr>
      </w:pPr>
      <w:r w:rsidRPr="009023A4">
        <w:rPr>
          <w:rFonts w:ascii="Bookman Old Style" w:hAnsi="Bookman Old Style"/>
        </w:rPr>
        <w:tab/>
        <w:t>Köksal ŞEN tarafından hazırlanan konuyla ilgili bir m</w:t>
      </w:r>
      <w:r w:rsidRPr="009023A4">
        <w:rPr>
          <w:rFonts w:ascii="Bookman Old Style" w:hAnsi="Bookman Old Style"/>
        </w:rPr>
        <w:t>a</w:t>
      </w:r>
      <w:r w:rsidRPr="009023A4">
        <w:rPr>
          <w:rFonts w:ascii="Bookman Old Style" w:hAnsi="Bookman Old Style"/>
        </w:rPr>
        <w:t xml:space="preserve">kalede; </w:t>
      </w:r>
      <w:r w:rsidR="009023A4" w:rsidRPr="009023A4">
        <w:rPr>
          <w:rFonts w:ascii="Bookman Old Style" w:hAnsi="Bookman Old Style"/>
        </w:rPr>
        <w:t>o</w:t>
      </w:r>
      <w:r w:rsidRPr="009023A4">
        <w:rPr>
          <w:rFonts w:ascii="Bookman Old Style" w:hAnsi="Bookman Old Style"/>
          <w:shd w:val="clear" w:color="auto" w:fill="F9F9F9"/>
        </w:rPr>
        <w:t>lağanüstü hal döneminde çıkarılan kanun hü</w:t>
      </w:r>
      <w:r w:rsidRPr="009023A4">
        <w:rPr>
          <w:rFonts w:ascii="Bookman Old Style" w:hAnsi="Bookman Old Style"/>
          <w:shd w:val="clear" w:color="auto" w:fill="F9F9F9"/>
        </w:rPr>
        <w:t>k</w:t>
      </w:r>
      <w:r w:rsidRPr="009023A4">
        <w:rPr>
          <w:rFonts w:ascii="Bookman Old Style" w:hAnsi="Bookman Old Style"/>
          <w:shd w:val="clear" w:color="auto" w:fill="F9F9F9"/>
        </w:rPr>
        <w:t>münde kararnamelerin, olağanüstü halin ilanına yol açan sebepler ve bu sebeplerin ortadan kaldırılması amacı ile s</w:t>
      </w:r>
      <w:r w:rsidRPr="009023A4">
        <w:rPr>
          <w:rFonts w:ascii="Bookman Old Style" w:hAnsi="Bookman Old Style"/>
          <w:shd w:val="clear" w:color="auto" w:fill="F9F9F9"/>
        </w:rPr>
        <w:t>ı</w:t>
      </w:r>
      <w:r w:rsidRPr="009023A4">
        <w:rPr>
          <w:rFonts w:ascii="Bookman Old Style" w:hAnsi="Bookman Old Style"/>
          <w:shd w:val="clear" w:color="auto" w:fill="F9F9F9"/>
        </w:rPr>
        <w:t>nırlı tutulması gerektiği,</w:t>
      </w:r>
      <w:r w:rsidR="009023A4" w:rsidRPr="009023A4">
        <w:rPr>
          <w:rFonts w:ascii="Bookman Old Style" w:hAnsi="Bookman Old Style"/>
          <w:shd w:val="clear" w:color="auto" w:fill="F9F9F9"/>
        </w:rPr>
        <w:t xml:space="preserve"> OHAL döneminde çıkarılan KHK’lara karşı Anayasa Mahkemesi’nde dava açılamayacağına dair Anayasa’nın 48/1 </w:t>
      </w:r>
      <w:r w:rsidR="009023A4" w:rsidRPr="009023A4">
        <w:rPr>
          <w:rFonts w:ascii="Bookman Old Style" w:hAnsi="Bookman Old Style"/>
          <w:shd w:val="clear" w:color="auto" w:fill="F9F9F9"/>
        </w:rPr>
        <w:lastRenderedPageBreak/>
        <w:t>inci maddesi gerekçe gösterilip Anayasaya ve kanunlara aykırı olarak, OHAL süreci ile sınırlı kalmay</w:t>
      </w:r>
      <w:r w:rsidR="009023A4" w:rsidRPr="009023A4">
        <w:rPr>
          <w:rFonts w:ascii="Bookman Old Style" w:hAnsi="Bookman Old Style"/>
          <w:shd w:val="clear" w:color="auto" w:fill="F9F9F9"/>
        </w:rPr>
        <w:t>a</w:t>
      </w:r>
      <w:r w:rsidR="009023A4" w:rsidRPr="009023A4">
        <w:rPr>
          <w:rFonts w:ascii="Bookman Old Style" w:hAnsi="Bookman Old Style"/>
          <w:shd w:val="clear" w:color="auto" w:fill="F9F9F9"/>
        </w:rPr>
        <w:t>cak şekilde kişi hak ve hürriyetlerine müdahale teşkil eden konularda düzenleme y</w:t>
      </w:r>
      <w:r w:rsidR="009023A4" w:rsidRPr="009023A4">
        <w:rPr>
          <w:rFonts w:ascii="Bookman Old Style" w:hAnsi="Bookman Old Style"/>
          <w:shd w:val="clear" w:color="auto" w:fill="F9F9F9"/>
        </w:rPr>
        <w:t>a</w:t>
      </w:r>
      <w:r w:rsidR="009023A4" w:rsidRPr="009023A4">
        <w:rPr>
          <w:rFonts w:ascii="Bookman Old Style" w:hAnsi="Bookman Old Style"/>
          <w:shd w:val="clear" w:color="auto" w:fill="F9F9F9"/>
        </w:rPr>
        <w:t>pılmasının ve OHAL ile hiçbir ilgisi bulunmayan konuların OHAL KHK’ları ile düzenlenmesinin hukuka uyarlı olmadığı ifade edilmiştir. Bu kapsamda gör</w:t>
      </w:r>
      <w:r w:rsidR="009023A4" w:rsidRPr="009023A4">
        <w:rPr>
          <w:rFonts w:ascii="Bookman Old Style" w:hAnsi="Bookman Old Style"/>
          <w:shd w:val="clear" w:color="auto" w:fill="F9F9F9"/>
        </w:rPr>
        <w:t>ü</w:t>
      </w:r>
      <w:r w:rsidR="009023A4" w:rsidRPr="009023A4">
        <w:rPr>
          <w:rFonts w:ascii="Bookman Old Style" w:hAnsi="Bookman Old Style"/>
          <w:shd w:val="clear" w:color="auto" w:fill="F9F9F9"/>
        </w:rPr>
        <w:t xml:space="preserve">len </w:t>
      </w:r>
      <w:r w:rsidRPr="009023A4">
        <w:rPr>
          <w:rFonts w:ascii="Bookman Old Style" w:hAnsi="Bookman Old Style"/>
          <w:shd w:val="clear" w:color="auto" w:fill="F9F9F9"/>
        </w:rPr>
        <w:t>682 sayılı Genel Kolluk Disiplin Hükümleri Hakkında Kanun Hükmünde Kararn</w:t>
      </w:r>
      <w:r w:rsidRPr="009023A4">
        <w:rPr>
          <w:rFonts w:ascii="Bookman Old Style" w:hAnsi="Bookman Old Style"/>
          <w:shd w:val="clear" w:color="auto" w:fill="F9F9F9"/>
        </w:rPr>
        <w:t>a</w:t>
      </w:r>
      <w:r w:rsidRPr="009023A4">
        <w:rPr>
          <w:rFonts w:ascii="Bookman Old Style" w:hAnsi="Bookman Old Style"/>
          <w:shd w:val="clear" w:color="auto" w:fill="F9F9F9"/>
        </w:rPr>
        <w:t xml:space="preserve">me’nin </w:t>
      </w:r>
      <w:r w:rsidR="009023A4" w:rsidRPr="009023A4">
        <w:rPr>
          <w:rFonts w:ascii="Bookman Old Style" w:hAnsi="Bookman Old Style"/>
          <w:shd w:val="clear" w:color="auto" w:fill="F9F9F9"/>
        </w:rPr>
        <w:t xml:space="preserve">de bu sebeplerle </w:t>
      </w:r>
      <w:r w:rsidR="00AD379D" w:rsidRPr="009023A4">
        <w:rPr>
          <w:rFonts w:ascii="Bookman Old Style" w:hAnsi="Bookman Old Style"/>
          <w:shd w:val="clear" w:color="auto" w:fill="F9F9F9"/>
        </w:rPr>
        <w:t>Anayasa</w:t>
      </w:r>
      <w:r w:rsidR="009023A4" w:rsidRPr="009023A4">
        <w:rPr>
          <w:rFonts w:ascii="Bookman Old Style" w:hAnsi="Bookman Old Style"/>
          <w:shd w:val="clear" w:color="auto" w:fill="F9F9F9"/>
        </w:rPr>
        <w:t xml:space="preserve"> kuralları ile uyumlu olmad</w:t>
      </w:r>
      <w:r w:rsidR="009023A4" w:rsidRPr="009023A4">
        <w:rPr>
          <w:rFonts w:ascii="Bookman Old Style" w:hAnsi="Bookman Old Style"/>
          <w:shd w:val="clear" w:color="auto" w:fill="F9F9F9"/>
        </w:rPr>
        <w:t>ı</w:t>
      </w:r>
      <w:r w:rsidR="009023A4" w:rsidRPr="009023A4">
        <w:rPr>
          <w:rFonts w:ascii="Bookman Old Style" w:hAnsi="Bookman Old Style"/>
          <w:shd w:val="clear" w:color="auto" w:fill="F9F9F9"/>
        </w:rPr>
        <w:t xml:space="preserve">ğına işaret edilmiştir. </w:t>
      </w:r>
    </w:p>
    <w:p w:rsidR="006B14A7" w:rsidRDefault="009023A4" w:rsidP="000427EC">
      <w:pPr>
        <w:pStyle w:val="ortabalkbold"/>
        <w:spacing w:before="0" w:beforeAutospacing="0" w:after="120" w:afterAutospacing="0"/>
        <w:ind w:firstLine="709"/>
        <w:jc w:val="both"/>
        <w:rPr>
          <w:rFonts w:ascii="Bookman Old Style" w:hAnsi="Bookman Old Style"/>
          <w:i/>
          <w:color w:val="333333"/>
          <w:sz w:val="20"/>
          <w:szCs w:val="20"/>
          <w:shd w:val="clear" w:color="auto" w:fill="F9F9F9"/>
        </w:rPr>
      </w:pPr>
      <w:r>
        <w:rPr>
          <w:rStyle w:val="Gl"/>
          <w:rFonts w:ascii="Bookman Old Style" w:hAnsi="Bookman Old Style"/>
          <w:b w:val="0"/>
          <w:shd w:val="clear" w:color="auto" w:fill="F9F9F9"/>
        </w:rPr>
        <w:t xml:space="preserve">Şen’e </w:t>
      </w:r>
      <w:r w:rsidR="006B14A7">
        <w:rPr>
          <w:rStyle w:val="Gl"/>
          <w:rFonts w:ascii="Bookman Old Style" w:hAnsi="Bookman Old Style"/>
          <w:b w:val="0"/>
          <w:shd w:val="clear" w:color="auto" w:fill="F9F9F9"/>
        </w:rPr>
        <w:t xml:space="preserve">göre; </w:t>
      </w:r>
      <w:r w:rsidR="006B14A7" w:rsidRPr="006B14A7">
        <w:rPr>
          <w:rStyle w:val="Gl"/>
          <w:rFonts w:ascii="Bookman Old Style" w:hAnsi="Bookman Old Style"/>
          <w:b w:val="0"/>
          <w:i/>
          <w:sz w:val="20"/>
          <w:szCs w:val="20"/>
          <w:shd w:val="clear" w:color="auto" w:fill="F9F9F9"/>
        </w:rPr>
        <w:t>“S</w:t>
      </w:r>
      <w:r w:rsidR="006B14A7" w:rsidRPr="006B14A7">
        <w:rPr>
          <w:rFonts w:ascii="Bookman Old Style" w:hAnsi="Bookman Old Style"/>
          <w:i/>
          <w:color w:val="333333"/>
          <w:sz w:val="20"/>
          <w:szCs w:val="20"/>
          <w:shd w:val="clear" w:color="auto" w:fill="F9F9F9"/>
        </w:rPr>
        <w:t>uç ve cezaların kanunla düzenlenebileceği, idarenin düzenleyici işlemleri ile suç ve ceza koyulamayacağı, tartışmaya yer verm</w:t>
      </w:r>
      <w:r w:rsidR="006B14A7" w:rsidRPr="006B14A7">
        <w:rPr>
          <w:rFonts w:ascii="Bookman Old Style" w:hAnsi="Bookman Old Style"/>
          <w:i/>
          <w:color w:val="333333"/>
          <w:sz w:val="20"/>
          <w:szCs w:val="20"/>
          <w:shd w:val="clear" w:color="auto" w:fill="F9F9F9"/>
        </w:rPr>
        <w:t>e</w:t>
      </w:r>
      <w:r w:rsidR="006B14A7" w:rsidRPr="006B14A7">
        <w:rPr>
          <w:rFonts w:ascii="Bookman Old Style" w:hAnsi="Bookman Old Style"/>
          <w:i/>
          <w:color w:val="333333"/>
          <w:sz w:val="20"/>
          <w:szCs w:val="20"/>
          <w:shd w:val="clear" w:color="auto" w:fill="F9F9F9"/>
        </w:rPr>
        <w:t>yecek açıklıkta düzenlenmiştir. KHK’ların “kanun” olmadığı, idarenin genel düzenleyici işlemlerinden birisi olduğu, bu sebeple KHK’larla suç ve ceza koyulamayacağı açıktır. Ancak olağanüstü halin yürütme organına Anayasa m.91/1 uyarınca tanıdığı istisnai yetkiye dayanılarak, olağanüstü hal d</w:t>
      </w:r>
      <w:r w:rsidR="006B14A7" w:rsidRPr="006B14A7">
        <w:rPr>
          <w:rFonts w:ascii="Bookman Old Style" w:hAnsi="Bookman Old Style"/>
          <w:i/>
          <w:color w:val="333333"/>
          <w:sz w:val="20"/>
          <w:szCs w:val="20"/>
          <w:shd w:val="clear" w:color="auto" w:fill="F9F9F9"/>
        </w:rPr>
        <w:t>ö</w:t>
      </w:r>
      <w:r w:rsidR="006B14A7" w:rsidRPr="006B14A7">
        <w:rPr>
          <w:rFonts w:ascii="Bookman Old Style" w:hAnsi="Bookman Old Style"/>
          <w:i/>
          <w:color w:val="333333"/>
          <w:sz w:val="20"/>
          <w:szCs w:val="20"/>
          <w:shd w:val="clear" w:color="auto" w:fill="F9F9F9"/>
        </w:rPr>
        <w:t>neminde geçerli olmak üzere KHK’larla suç ve ceza koyulduğu, hatta bu KHK’ların “kalıcı düzenleme” niteliğinde tanımlandığı, Türkiye Büyük Millet Meclisi’nin onayı ile KHK’ların “kanun” gibi gösterilmeye çalışıldığı görü</w:t>
      </w:r>
      <w:r w:rsidR="006B14A7" w:rsidRPr="006B14A7">
        <w:rPr>
          <w:rFonts w:ascii="Bookman Old Style" w:hAnsi="Bookman Old Style"/>
          <w:i/>
          <w:color w:val="333333"/>
          <w:sz w:val="20"/>
          <w:szCs w:val="20"/>
          <w:shd w:val="clear" w:color="auto" w:fill="F9F9F9"/>
        </w:rPr>
        <w:t>l</w:t>
      </w:r>
      <w:r w:rsidR="006B14A7" w:rsidRPr="006B14A7">
        <w:rPr>
          <w:rFonts w:ascii="Bookman Old Style" w:hAnsi="Bookman Old Style"/>
          <w:i/>
          <w:color w:val="333333"/>
          <w:sz w:val="20"/>
          <w:szCs w:val="20"/>
          <w:shd w:val="clear" w:color="auto" w:fill="F9F9F9"/>
        </w:rPr>
        <w:t>mektedir. Belirtmeliyiz ki, olağanüstü hal döneminde çıkarılan KHK’larla kalıcı düzenleme getirilmesi ve bunların kanun gibi gösterilmeye çalışılması hatalıdır. Bu KHK’lar “kanun” olabilmekte ise, Anayasa m.148 uyarınca Anayasa Mahkemesi’nin hukukilik denetimine tabi oldukları kabul edilmel</w:t>
      </w:r>
      <w:r w:rsidR="006B14A7" w:rsidRPr="006B14A7">
        <w:rPr>
          <w:rFonts w:ascii="Bookman Old Style" w:hAnsi="Bookman Old Style"/>
          <w:i/>
          <w:color w:val="333333"/>
          <w:sz w:val="20"/>
          <w:szCs w:val="20"/>
          <w:shd w:val="clear" w:color="auto" w:fill="F9F9F9"/>
        </w:rPr>
        <w:t>i</w:t>
      </w:r>
      <w:r w:rsidR="006B14A7" w:rsidRPr="006B14A7">
        <w:rPr>
          <w:rFonts w:ascii="Bookman Old Style" w:hAnsi="Bookman Old Style"/>
          <w:i/>
          <w:color w:val="333333"/>
          <w:sz w:val="20"/>
          <w:szCs w:val="20"/>
          <w:shd w:val="clear" w:color="auto" w:fill="F9F9F9"/>
        </w:rPr>
        <w:t xml:space="preserve">dir….. </w:t>
      </w:r>
    </w:p>
    <w:p w:rsidR="009023A4" w:rsidRPr="006B14A7" w:rsidRDefault="006B14A7" w:rsidP="000427EC">
      <w:pPr>
        <w:pStyle w:val="ortabalkbold"/>
        <w:spacing w:before="0" w:beforeAutospacing="0" w:after="120" w:afterAutospacing="0"/>
        <w:ind w:firstLine="709"/>
        <w:jc w:val="both"/>
        <w:rPr>
          <w:rStyle w:val="Gl"/>
          <w:rFonts w:ascii="Bookman Old Style" w:hAnsi="Bookman Old Style"/>
          <w:b w:val="0"/>
          <w:i/>
          <w:sz w:val="20"/>
          <w:szCs w:val="20"/>
          <w:shd w:val="clear" w:color="auto" w:fill="F9F9F9"/>
        </w:rPr>
      </w:pPr>
      <w:r w:rsidRPr="006B14A7">
        <w:rPr>
          <w:rFonts w:ascii="Bookman Old Style" w:hAnsi="Bookman Old Style"/>
          <w:i/>
          <w:color w:val="333333"/>
          <w:sz w:val="20"/>
          <w:szCs w:val="20"/>
          <w:shd w:val="clear" w:color="auto" w:fill="F9F9F9"/>
        </w:rPr>
        <w:t>Emniyet disiplin suçlarının ve cezalarının KHK ile düzenlenmesinin yanında, KHK hükmünün geçmişe yürütülmesi ve KHK’nın yürürlüğünden önce yürürlükte olan ilgili mevzuata göre verilen disiplin cezalarının 682 sayılı KHK uyarınca verilmiş sayılması da isabetli değildir. Esas olan; disi</w:t>
      </w:r>
      <w:r w:rsidRPr="006B14A7">
        <w:rPr>
          <w:rFonts w:ascii="Bookman Old Style" w:hAnsi="Bookman Old Style"/>
          <w:i/>
          <w:color w:val="333333"/>
          <w:sz w:val="20"/>
          <w:szCs w:val="20"/>
          <w:shd w:val="clear" w:color="auto" w:fill="F9F9F9"/>
        </w:rPr>
        <w:t>p</w:t>
      </w:r>
      <w:r w:rsidRPr="006B14A7">
        <w:rPr>
          <w:rFonts w:ascii="Bookman Old Style" w:hAnsi="Bookman Old Style"/>
          <w:i/>
          <w:color w:val="333333"/>
          <w:sz w:val="20"/>
          <w:szCs w:val="20"/>
          <w:shd w:val="clear" w:color="auto" w:fill="F9F9F9"/>
        </w:rPr>
        <w:t>lin cezasının verildiği tarihte hangi mevzuat hükmünün nasıl tatbik edildiğ</w:t>
      </w:r>
      <w:r w:rsidRPr="006B14A7">
        <w:rPr>
          <w:rFonts w:ascii="Bookman Old Style" w:hAnsi="Bookman Old Style"/>
          <w:i/>
          <w:color w:val="333333"/>
          <w:sz w:val="20"/>
          <w:szCs w:val="20"/>
          <w:shd w:val="clear" w:color="auto" w:fill="F9F9F9"/>
        </w:rPr>
        <w:t>i</w:t>
      </w:r>
      <w:r w:rsidRPr="006B14A7">
        <w:rPr>
          <w:rFonts w:ascii="Bookman Old Style" w:hAnsi="Bookman Old Style"/>
          <w:i/>
          <w:color w:val="333333"/>
          <w:sz w:val="20"/>
          <w:szCs w:val="20"/>
          <w:shd w:val="clear" w:color="auto" w:fill="F9F9F9"/>
        </w:rPr>
        <w:t>dir. Bu iki unsurda hukuka aykırılık bulunması halinde, 682 sayılı KHK geçici m.1/1</w:t>
      </w:r>
      <w:r w:rsidR="00B15EB1">
        <w:rPr>
          <w:rStyle w:val="DipnotBavurusu"/>
          <w:rFonts w:ascii="Bookman Old Style" w:hAnsi="Bookman Old Style"/>
          <w:i/>
          <w:color w:val="333333"/>
          <w:sz w:val="20"/>
          <w:szCs w:val="20"/>
          <w:shd w:val="clear" w:color="auto" w:fill="F9F9F9"/>
        </w:rPr>
        <w:footnoteReference w:id="6"/>
      </w:r>
      <w:r w:rsidRPr="006B14A7">
        <w:rPr>
          <w:rFonts w:ascii="Bookman Old Style" w:hAnsi="Bookman Old Style"/>
          <w:i/>
          <w:color w:val="333333"/>
          <w:sz w:val="20"/>
          <w:szCs w:val="20"/>
          <w:shd w:val="clear" w:color="auto" w:fill="F9F9F9"/>
        </w:rPr>
        <w:t xml:space="preserve"> ile disiplin cezalarının sonradan muteber kılınması doğru d</w:t>
      </w:r>
      <w:r w:rsidRPr="006B14A7">
        <w:rPr>
          <w:rFonts w:ascii="Bookman Old Style" w:hAnsi="Bookman Old Style"/>
          <w:i/>
          <w:color w:val="333333"/>
          <w:sz w:val="20"/>
          <w:szCs w:val="20"/>
          <w:shd w:val="clear" w:color="auto" w:fill="F9F9F9"/>
        </w:rPr>
        <w:t>e</w:t>
      </w:r>
      <w:r w:rsidRPr="006B14A7">
        <w:rPr>
          <w:rFonts w:ascii="Bookman Old Style" w:hAnsi="Bookman Old Style"/>
          <w:i/>
          <w:color w:val="333333"/>
          <w:sz w:val="20"/>
          <w:szCs w:val="20"/>
          <w:shd w:val="clear" w:color="auto" w:fill="F9F9F9"/>
        </w:rPr>
        <w:t>ğildir.”</w:t>
      </w:r>
      <w:r w:rsidRPr="006B14A7">
        <w:rPr>
          <w:rStyle w:val="DipnotBavurusu"/>
          <w:rFonts w:ascii="Bookman Old Style" w:hAnsi="Bookman Old Style"/>
          <w:i/>
          <w:color w:val="333333"/>
          <w:sz w:val="20"/>
          <w:szCs w:val="20"/>
          <w:shd w:val="clear" w:color="auto" w:fill="F9F9F9"/>
        </w:rPr>
        <w:footnoteReference w:id="7"/>
      </w:r>
    </w:p>
    <w:p w:rsidR="009023A4" w:rsidRPr="00C71383" w:rsidRDefault="00207019" w:rsidP="000427EC">
      <w:pPr>
        <w:pStyle w:val="ortabalkbold"/>
        <w:spacing w:before="0" w:beforeAutospacing="0" w:after="120" w:afterAutospacing="0"/>
        <w:ind w:firstLine="709"/>
        <w:jc w:val="both"/>
        <w:rPr>
          <w:rStyle w:val="Gl"/>
          <w:rFonts w:ascii="Bookman Old Style" w:hAnsi="Bookman Old Style"/>
          <w:b w:val="0"/>
          <w:shd w:val="clear" w:color="auto" w:fill="F9F9F9"/>
        </w:rPr>
      </w:pPr>
      <w:r w:rsidRPr="00C71383">
        <w:rPr>
          <w:rFonts w:ascii="Bookman Old Style" w:hAnsi="Bookman Old Style"/>
        </w:rPr>
        <w:t xml:space="preserve">2.1.2017 tarih ve 682 sayılı </w:t>
      </w:r>
      <w:r w:rsidRPr="00C71383">
        <w:rPr>
          <w:rFonts w:ascii="Bookman Old Style" w:hAnsi="Bookman Old Style"/>
          <w:shd w:val="clear" w:color="auto" w:fill="FFFFFF"/>
        </w:rPr>
        <w:t>G</w:t>
      </w:r>
      <w:r w:rsidRPr="00C71383">
        <w:rPr>
          <w:rFonts w:ascii="Bookman Old Style" w:hAnsi="Bookman Old Style"/>
          <w:bCs/>
        </w:rPr>
        <w:t>enel Kolluk Disiplin H</w:t>
      </w:r>
      <w:r w:rsidRPr="00C71383">
        <w:rPr>
          <w:rFonts w:ascii="Bookman Old Style" w:hAnsi="Bookman Old Style"/>
          <w:bCs/>
        </w:rPr>
        <w:t>ü</w:t>
      </w:r>
      <w:r w:rsidRPr="00C71383">
        <w:rPr>
          <w:rFonts w:ascii="Bookman Old Style" w:hAnsi="Bookman Old Style"/>
          <w:bCs/>
        </w:rPr>
        <w:t xml:space="preserve">kümleri hakkında </w:t>
      </w:r>
      <w:r w:rsidRPr="00C71383">
        <w:rPr>
          <w:rFonts w:ascii="Bookman Old Style" w:hAnsi="Bookman Old Style"/>
        </w:rPr>
        <w:t>KHK.nin, Anayasa’nın 91 maddesine uyu</w:t>
      </w:r>
      <w:r w:rsidRPr="00C71383">
        <w:rPr>
          <w:rFonts w:ascii="Bookman Old Style" w:hAnsi="Bookman Old Style"/>
        </w:rPr>
        <w:t>m</w:t>
      </w:r>
      <w:r w:rsidRPr="00C71383">
        <w:rPr>
          <w:rFonts w:ascii="Bookman Old Style" w:hAnsi="Bookman Old Style"/>
        </w:rPr>
        <w:t xml:space="preserve">lu olmadığını, Emniyet Teşkilatı Disiplin </w:t>
      </w:r>
      <w:r w:rsidRPr="00C71383">
        <w:rPr>
          <w:rFonts w:ascii="Bookman Old Style" w:hAnsi="Bookman Old Style"/>
          <w:shd w:val="clear" w:color="auto" w:fill="F9F9F9"/>
        </w:rPr>
        <w:t>Tüzüğüne göre ver</w:t>
      </w:r>
      <w:r w:rsidRPr="00C71383">
        <w:rPr>
          <w:rFonts w:ascii="Bookman Old Style" w:hAnsi="Bookman Old Style"/>
          <w:shd w:val="clear" w:color="auto" w:fill="F9F9F9"/>
        </w:rPr>
        <w:t>i</w:t>
      </w:r>
      <w:r w:rsidRPr="00C71383">
        <w:rPr>
          <w:rFonts w:ascii="Bookman Old Style" w:hAnsi="Bookman Old Style"/>
          <w:shd w:val="clear" w:color="auto" w:fill="F9F9F9"/>
        </w:rPr>
        <w:t>len geçmiş disiplin suç ve cezalarının; daha sonra yürü</w:t>
      </w:r>
      <w:r w:rsidRPr="00C71383">
        <w:rPr>
          <w:rFonts w:ascii="Bookman Old Style" w:hAnsi="Bookman Old Style"/>
          <w:shd w:val="clear" w:color="auto" w:fill="F9F9F9"/>
        </w:rPr>
        <w:t>r</w:t>
      </w:r>
      <w:r w:rsidRPr="00C71383">
        <w:rPr>
          <w:rFonts w:ascii="Bookman Old Style" w:hAnsi="Bookman Old Style"/>
          <w:shd w:val="clear" w:color="auto" w:fill="F9F9F9"/>
        </w:rPr>
        <w:t>lüğe giren (23.01.2017) 682 sayılı KHK’nın Geçici 1. maddesi ile hukuksal dayanak yaratılarak personelin sorumlu tutu</w:t>
      </w:r>
      <w:r w:rsidRPr="00C71383">
        <w:rPr>
          <w:rFonts w:ascii="Bookman Old Style" w:hAnsi="Bookman Old Style"/>
          <w:shd w:val="clear" w:color="auto" w:fill="F9F9F9"/>
        </w:rPr>
        <w:t>l</w:t>
      </w:r>
      <w:r w:rsidRPr="00C71383">
        <w:rPr>
          <w:rFonts w:ascii="Bookman Old Style" w:hAnsi="Bookman Old Style"/>
          <w:shd w:val="clear" w:color="auto" w:fill="F9F9F9"/>
        </w:rPr>
        <w:t>ması, “kanunilik” ilkesine, İnsan Hakları Avrupa Sözleşm</w:t>
      </w:r>
      <w:r w:rsidRPr="00C71383">
        <w:rPr>
          <w:rFonts w:ascii="Bookman Old Style" w:hAnsi="Bookman Old Style"/>
          <w:shd w:val="clear" w:color="auto" w:fill="F9F9F9"/>
        </w:rPr>
        <w:t>e</w:t>
      </w:r>
      <w:r w:rsidRPr="00C71383">
        <w:rPr>
          <w:rFonts w:ascii="Bookman Old Style" w:hAnsi="Bookman Old Style"/>
          <w:shd w:val="clear" w:color="auto" w:fill="F9F9F9"/>
        </w:rPr>
        <w:t>si</w:t>
      </w:r>
      <w:r w:rsidR="00C71383">
        <w:rPr>
          <w:rFonts w:ascii="Bookman Old Style" w:hAnsi="Bookman Old Style"/>
          <w:shd w:val="clear" w:color="auto" w:fill="F9F9F9"/>
        </w:rPr>
        <w:t>’nin 7 inci maddesine</w:t>
      </w:r>
      <w:r w:rsidRPr="00C71383">
        <w:rPr>
          <w:rFonts w:ascii="Bookman Old Style" w:hAnsi="Bookman Old Style"/>
          <w:shd w:val="clear" w:color="auto" w:fill="F9F9F9"/>
        </w:rPr>
        <w:t>, Anayasanın 13, 38/1-3 ve 128 inci maddesi hükümlerine, TCK.nun 2. maddesine ve Anayasa Mahkem</w:t>
      </w:r>
      <w:r w:rsidRPr="00C71383">
        <w:rPr>
          <w:rFonts w:ascii="Bookman Old Style" w:hAnsi="Bookman Old Style"/>
          <w:shd w:val="clear" w:color="auto" w:fill="F9F9F9"/>
        </w:rPr>
        <w:t>e</w:t>
      </w:r>
      <w:r w:rsidRPr="00C71383">
        <w:rPr>
          <w:rFonts w:ascii="Bookman Old Style" w:hAnsi="Bookman Old Style"/>
          <w:shd w:val="clear" w:color="auto" w:fill="F9F9F9"/>
        </w:rPr>
        <w:t>si’nin 13.01.2016 tarihli, 2015/85 E. ve 2016/3 K. sayılı k</w:t>
      </w:r>
      <w:r w:rsidRPr="00C71383">
        <w:rPr>
          <w:rFonts w:ascii="Bookman Old Style" w:hAnsi="Bookman Old Style"/>
          <w:shd w:val="clear" w:color="auto" w:fill="F9F9F9"/>
        </w:rPr>
        <w:t>a</w:t>
      </w:r>
      <w:r w:rsidRPr="00C71383">
        <w:rPr>
          <w:rFonts w:ascii="Bookman Old Style" w:hAnsi="Bookman Old Style"/>
          <w:shd w:val="clear" w:color="auto" w:fill="F9F9F9"/>
        </w:rPr>
        <w:lastRenderedPageBreak/>
        <w:t>rarına aykırı</w:t>
      </w:r>
      <w:r w:rsidR="00C71383">
        <w:rPr>
          <w:rFonts w:ascii="Bookman Old Style" w:hAnsi="Bookman Old Style"/>
          <w:shd w:val="clear" w:color="auto" w:fill="F9F9F9"/>
        </w:rPr>
        <w:t xml:space="preserve"> olduğuna ilişkin düşünceye bizde iştirak etme</w:t>
      </w:r>
      <w:r w:rsidR="00C71383">
        <w:rPr>
          <w:rFonts w:ascii="Bookman Old Style" w:hAnsi="Bookman Old Style"/>
          <w:shd w:val="clear" w:color="auto" w:fill="F9F9F9"/>
        </w:rPr>
        <w:t>k</w:t>
      </w:r>
      <w:r w:rsidR="00C71383">
        <w:rPr>
          <w:rFonts w:ascii="Bookman Old Style" w:hAnsi="Bookman Old Style"/>
          <w:shd w:val="clear" w:color="auto" w:fill="F9F9F9"/>
        </w:rPr>
        <w:t>teyiz</w:t>
      </w:r>
      <w:r w:rsidRPr="00C71383">
        <w:rPr>
          <w:rFonts w:ascii="Bookman Old Style" w:hAnsi="Bookman Old Style"/>
          <w:shd w:val="clear" w:color="auto" w:fill="F9F9F9"/>
        </w:rPr>
        <w:t>.</w:t>
      </w:r>
      <w:r w:rsidRPr="00C71383">
        <w:rPr>
          <w:rStyle w:val="DipnotBavurusu"/>
          <w:rFonts w:ascii="Bookman Old Style" w:hAnsi="Bookman Old Style"/>
          <w:shd w:val="clear" w:color="auto" w:fill="F9F9F9"/>
        </w:rPr>
        <w:footnoteReference w:id="8"/>
      </w: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9023A4" w:rsidRDefault="009023A4" w:rsidP="000427EC">
      <w:pPr>
        <w:pStyle w:val="ortabalkbold"/>
        <w:spacing w:before="0" w:beforeAutospacing="0" w:after="120" w:afterAutospacing="0"/>
        <w:ind w:firstLine="709"/>
        <w:jc w:val="both"/>
        <w:rPr>
          <w:rStyle w:val="Gl"/>
          <w:rFonts w:ascii="Bookman Old Style" w:hAnsi="Bookman Old Style"/>
          <w:b w:val="0"/>
          <w:shd w:val="clear" w:color="auto" w:fill="F9F9F9"/>
        </w:rPr>
      </w:pPr>
    </w:p>
    <w:p w:rsidR="00C71F4A" w:rsidRPr="00835F6D" w:rsidRDefault="00835F6D" w:rsidP="000427EC">
      <w:pPr>
        <w:pStyle w:val="ortabalkbold"/>
        <w:spacing w:before="0" w:beforeAutospacing="0" w:after="120" w:afterAutospacing="0"/>
        <w:ind w:firstLine="709"/>
        <w:jc w:val="both"/>
        <w:rPr>
          <w:rFonts w:ascii="Bookman Old Style" w:hAnsi="Bookman Old Style"/>
          <w:b/>
          <w:shd w:val="clear" w:color="auto" w:fill="F9F9F9"/>
        </w:rPr>
      </w:pPr>
      <w:r w:rsidRPr="00835F6D">
        <w:rPr>
          <w:rStyle w:val="Gl"/>
          <w:rFonts w:ascii="Bookman Old Style" w:hAnsi="Bookman Old Style"/>
          <w:b w:val="0"/>
          <w:shd w:val="clear" w:color="auto" w:fill="F9F9F9"/>
        </w:rPr>
        <w:t>682 sayılı KHK geçici m.1/1 inci maddesi</w:t>
      </w:r>
      <w:r w:rsidR="00D0148B">
        <w:rPr>
          <w:rStyle w:val="Gl"/>
          <w:rFonts w:ascii="Bookman Old Style" w:hAnsi="Bookman Old Style"/>
          <w:b w:val="0"/>
          <w:shd w:val="clear" w:color="auto" w:fill="F9F9F9"/>
        </w:rPr>
        <w:t xml:space="preserve"> ile</w:t>
      </w:r>
      <w:r w:rsidRPr="00835F6D">
        <w:rPr>
          <w:rStyle w:val="Gl"/>
          <w:rFonts w:ascii="Bookman Old Style" w:hAnsi="Bookman Old Style"/>
          <w:b w:val="0"/>
          <w:shd w:val="clear" w:color="auto" w:fill="F9F9F9"/>
        </w:rPr>
        <w:t xml:space="preserve">; </w:t>
      </w:r>
      <w:r w:rsidRPr="00835F6D">
        <w:rPr>
          <w:rFonts w:ascii="Bookman Old Style" w:hAnsi="Bookman Old Style"/>
        </w:rPr>
        <w:t>Bu ma</w:t>
      </w:r>
      <w:r w:rsidRPr="00835F6D">
        <w:rPr>
          <w:rFonts w:ascii="Bookman Old Style" w:hAnsi="Bookman Old Style"/>
        </w:rPr>
        <w:t>d</w:t>
      </w:r>
      <w:r w:rsidRPr="00835F6D">
        <w:rPr>
          <w:rFonts w:ascii="Bookman Old Style" w:hAnsi="Bookman Old Style"/>
        </w:rPr>
        <w:t>denin yürürlüğe girdiği tarihten önce 657 sayılı Kanun, 6413 sayılı Kanun ve 3201 sayılı Kanun ile 23/3/1979 tarihli ve 7/17339 sayılı Bakanlar Kurulu Kararı ile yürürlüğe kon</w:t>
      </w:r>
      <w:r w:rsidRPr="00835F6D">
        <w:rPr>
          <w:rFonts w:ascii="Bookman Old Style" w:hAnsi="Bookman Old Style"/>
        </w:rPr>
        <w:t>u</w:t>
      </w:r>
      <w:r w:rsidRPr="00835F6D">
        <w:rPr>
          <w:rFonts w:ascii="Bookman Old Style" w:hAnsi="Bookman Old Style"/>
        </w:rPr>
        <w:t>lan Emniyet Teşkilatı Disiplin Tüzüğü hükümlerine göre r</w:t>
      </w:r>
      <w:r w:rsidRPr="00835F6D">
        <w:rPr>
          <w:rFonts w:ascii="Bookman Old Style" w:hAnsi="Bookman Old Style"/>
        </w:rPr>
        <w:t>e</w:t>
      </w:r>
      <w:r w:rsidRPr="00835F6D">
        <w:rPr>
          <w:rFonts w:ascii="Bookman Old Style" w:hAnsi="Bookman Old Style"/>
        </w:rPr>
        <w:t>sen veya yetkili disiplin kurullarınca verilmiş olan disiplin cezal</w:t>
      </w:r>
      <w:r w:rsidRPr="00835F6D">
        <w:rPr>
          <w:rFonts w:ascii="Bookman Old Style" w:hAnsi="Bookman Old Style"/>
        </w:rPr>
        <w:t>a</w:t>
      </w:r>
      <w:r w:rsidRPr="00835F6D">
        <w:rPr>
          <w:rFonts w:ascii="Bookman Old Style" w:hAnsi="Bookman Old Style"/>
        </w:rPr>
        <w:t>rı</w:t>
      </w:r>
      <w:r>
        <w:rPr>
          <w:rFonts w:ascii="Bookman Old Style" w:hAnsi="Bookman Old Style"/>
        </w:rPr>
        <w:t>nın</w:t>
      </w:r>
      <w:r w:rsidRPr="00835F6D">
        <w:rPr>
          <w:rFonts w:ascii="Bookman Old Style" w:hAnsi="Bookman Old Style"/>
        </w:rPr>
        <w:t xml:space="preserve"> </w:t>
      </w:r>
      <w:r w:rsidR="00D0148B">
        <w:rPr>
          <w:rFonts w:ascii="Bookman Old Style" w:hAnsi="Bookman Old Style"/>
        </w:rPr>
        <w:t>682 sayılı K</w:t>
      </w:r>
      <w:r w:rsidRPr="00835F6D">
        <w:rPr>
          <w:rFonts w:ascii="Bookman Old Style" w:hAnsi="Bookman Old Style"/>
        </w:rPr>
        <w:t>anun Hükmünde Kararname hükümleri uy</w:t>
      </w:r>
      <w:r w:rsidRPr="00835F6D">
        <w:rPr>
          <w:rFonts w:ascii="Bookman Old Style" w:hAnsi="Bookman Old Style"/>
        </w:rPr>
        <w:t>a</w:t>
      </w:r>
      <w:r w:rsidRPr="00835F6D">
        <w:rPr>
          <w:rFonts w:ascii="Bookman Old Style" w:hAnsi="Bookman Old Style"/>
        </w:rPr>
        <w:t xml:space="preserve">rınca verilmiş </w:t>
      </w:r>
      <w:r w:rsidR="00D0148B">
        <w:rPr>
          <w:rFonts w:ascii="Bookman Old Style" w:hAnsi="Bookman Old Style"/>
        </w:rPr>
        <w:t xml:space="preserve">kabul edileceği hükmolunmuştur. </w:t>
      </w:r>
      <w:r w:rsidRPr="00835F6D">
        <w:rPr>
          <w:rStyle w:val="Gl"/>
          <w:rFonts w:ascii="Bookman Old Style" w:hAnsi="Bookman Old Style"/>
          <w:b w:val="0"/>
          <w:shd w:val="clear" w:color="auto" w:fill="F9F9F9"/>
        </w:rPr>
        <w:t xml:space="preserve"> </w:t>
      </w:r>
    </w:p>
    <w:p w:rsidR="00C71F4A" w:rsidRPr="00835F6D" w:rsidRDefault="00C71F4A" w:rsidP="000427EC">
      <w:pPr>
        <w:pStyle w:val="ortabalkbold"/>
        <w:spacing w:before="0" w:beforeAutospacing="0" w:after="120" w:afterAutospacing="0"/>
        <w:jc w:val="both"/>
        <w:rPr>
          <w:rFonts w:ascii="FreightText Pro Book" w:hAnsi="FreightText Pro Book"/>
          <w:color w:val="333333"/>
          <w:sz w:val="25"/>
          <w:szCs w:val="25"/>
          <w:shd w:val="clear" w:color="auto" w:fill="F9F9F9"/>
        </w:rPr>
      </w:pPr>
    </w:p>
    <w:p w:rsidR="00C71F4A" w:rsidRPr="00835F6D" w:rsidRDefault="00C71F4A" w:rsidP="000427EC">
      <w:pPr>
        <w:pStyle w:val="ortabalkbold"/>
        <w:spacing w:before="0" w:beforeAutospacing="0" w:after="120" w:afterAutospacing="0"/>
        <w:jc w:val="both"/>
        <w:rPr>
          <w:rFonts w:ascii="FreightText Pro Book" w:hAnsi="FreightText Pro Book"/>
          <w:color w:val="333333"/>
          <w:sz w:val="25"/>
          <w:szCs w:val="25"/>
          <w:shd w:val="clear" w:color="auto" w:fill="F9F9F9"/>
        </w:rPr>
      </w:pPr>
    </w:p>
    <w:p w:rsidR="00C71F4A" w:rsidRPr="00835F6D" w:rsidRDefault="00C71F4A" w:rsidP="000427EC">
      <w:pPr>
        <w:pStyle w:val="ortabalkbold"/>
        <w:spacing w:before="0" w:beforeAutospacing="0" w:after="120" w:afterAutospacing="0"/>
        <w:jc w:val="both"/>
        <w:rPr>
          <w:rFonts w:ascii="FreightText Pro Book" w:hAnsi="FreightText Pro Book"/>
          <w:color w:val="333333"/>
          <w:sz w:val="25"/>
          <w:szCs w:val="25"/>
          <w:shd w:val="clear" w:color="auto" w:fill="F9F9F9"/>
        </w:rPr>
      </w:pPr>
    </w:p>
    <w:p w:rsidR="00C71F4A" w:rsidRPr="00C71F4A" w:rsidRDefault="00C71F4A" w:rsidP="000427EC">
      <w:pPr>
        <w:pStyle w:val="ortabalkbold"/>
        <w:spacing w:before="0" w:beforeAutospacing="0" w:after="120" w:afterAutospacing="0"/>
        <w:jc w:val="both"/>
        <w:rPr>
          <w:rFonts w:ascii="Bookman Old Style" w:hAnsi="Bookman Old Style"/>
          <w:color w:val="000000"/>
        </w:rPr>
      </w:pPr>
      <w:r w:rsidRPr="00835F6D">
        <w:rPr>
          <w:rFonts w:ascii="FreightText Pro Book" w:hAnsi="FreightText Pro Book"/>
          <w:color w:val="333333"/>
          <w:sz w:val="25"/>
          <w:szCs w:val="25"/>
          <w:shd w:val="clear" w:color="auto" w:fill="F9F9F9"/>
        </w:rPr>
        <w:t>dir.</w:t>
      </w:r>
      <w:r w:rsidRPr="00835F6D">
        <w:rPr>
          <w:rFonts w:ascii="Bookman Old Style" w:hAnsi="Bookman Old Style"/>
          <w:color w:val="333333"/>
          <w:shd w:val="clear" w:color="auto" w:fill="F9F9F9"/>
        </w:rPr>
        <w:t xml:space="preserve"> ni yazılarımızda dile getirdik. Ancak OHAL sürecinde çık</w:t>
      </w:r>
      <w:r w:rsidRPr="00835F6D">
        <w:rPr>
          <w:rFonts w:ascii="Bookman Old Style" w:hAnsi="Bookman Old Style"/>
          <w:color w:val="333333"/>
          <w:shd w:val="clear" w:color="auto" w:fill="F9F9F9"/>
        </w:rPr>
        <w:t>a</w:t>
      </w:r>
      <w:r w:rsidRPr="00835F6D">
        <w:rPr>
          <w:rFonts w:ascii="Bookman Old Style" w:hAnsi="Bookman Old Style"/>
          <w:color w:val="333333"/>
          <w:shd w:val="clear" w:color="auto" w:fill="F9F9F9"/>
        </w:rPr>
        <w:t>rılan bazı KHK’larda bu sınırlara uyulmadığı ve kanunla</w:t>
      </w:r>
      <w:r w:rsidRPr="00C71F4A">
        <w:rPr>
          <w:rFonts w:ascii="Bookman Old Style" w:hAnsi="Bookman Old Style"/>
          <w:color w:val="333333"/>
          <w:shd w:val="clear" w:color="auto" w:fill="F9F9F9"/>
        </w:rPr>
        <w:t xml:space="preserve"> d</w:t>
      </w:r>
      <w:r w:rsidRPr="00C71F4A">
        <w:rPr>
          <w:rFonts w:ascii="Bookman Old Style" w:hAnsi="Bookman Old Style"/>
          <w:color w:val="333333"/>
          <w:shd w:val="clear" w:color="auto" w:fill="F9F9F9"/>
        </w:rPr>
        <w:t>ü</w:t>
      </w:r>
      <w:r w:rsidRPr="00C71F4A">
        <w:rPr>
          <w:rFonts w:ascii="Bookman Old Style" w:hAnsi="Bookman Old Style"/>
          <w:color w:val="333333"/>
          <w:shd w:val="clear" w:color="auto" w:fill="F9F9F9"/>
        </w:rPr>
        <w:t>zenlenmesi gereken konuların da KHK’larda yer aldığı görü</w:t>
      </w:r>
      <w:r w:rsidRPr="00C71F4A">
        <w:rPr>
          <w:rFonts w:ascii="Bookman Old Style" w:hAnsi="Bookman Old Style"/>
          <w:color w:val="333333"/>
          <w:shd w:val="clear" w:color="auto" w:fill="F9F9F9"/>
        </w:rPr>
        <w:t>l</w:t>
      </w:r>
      <w:r w:rsidRPr="00C71F4A">
        <w:rPr>
          <w:rFonts w:ascii="Bookman Old Style" w:hAnsi="Bookman Old Style"/>
          <w:color w:val="333333"/>
          <w:shd w:val="clear" w:color="auto" w:fill="F9F9F9"/>
        </w:rPr>
        <w:t>mektedir. OHAL döneminde çıkarılan KHK’ların Anayasa Mahkemesi’nin denetimine tabi olmaması, Anayasa Mahk</w:t>
      </w:r>
      <w:r w:rsidRPr="00C71F4A">
        <w:rPr>
          <w:rFonts w:ascii="Bookman Old Style" w:hAnsi="Bookman Old Style"/>
          <w:color w:val="333333"/>
          <w:shd w:val="clear" w:color="auto" w:fill="F9F9F9"/>
        </w:rPr>
        <w:t>e</w:t>
      </w:r>
      <w:r w:rsidRPr="00C71F4A">
        <w:rPr>
          <w:rFonts w:ascii="Bookman Old Style" w:hAnsi="Bookman Old Style"/>
          <w:color w:val="333333"/>
          <w:shd w:val="clear" w:color="auto" w:fill="F9F9F9"/>
        </w:rPr>
        <w:t xml:space="preserve">mesi’nin bu KHK’ları geçmişte verdiği kararların aksine kişi, süre, kapsam ve sair hususlar yönünden incelemeyeceğini açıkça ortaya koyması, “hukuk devleti” ilkesinin sınırlarını zorlayan bu tür düzenlemelerin önünü açmıştır. Hukukun temel ilke ve esaslarını gözardı eden, OHAL dönemi ve OHAL ilanına sebep olan unsurların ortadan kaldırılması amacı ile </w:t>
      </w:r>
      <w:r w:rsidRPr="00C71F4A">
        <w:rPr>
          <w:rFonts w:ascii="Bookman Old Style" w:hAnsi="Bookman Old Style"/>
          <w:color w:val="333333"/>
          <w:shd w:val="clear" w:color="auto" w:fill="F9F9F9"/>
        </w:rPr>
        <w:lastRenderedPageBreak/>
        <w:t>sınırlandırılmayan, OHAL ile hiçbir ilgisi bulunmayan konul</w:t>
      </w:r>
      <w:r w:rsidRPr="00C71F4A">
        <w:rPr>
          <w:rFonts w:ascii="Bookman Old Style" w:hAnsi="Bookman Old Style"/>
          <w:color w:val="333333"/>
          <w:shd w:val="clear" w:color="auto" w:fill="F9F9F9"/>
        </w:rPr>
        <w:t>a</w:t>
      </w:r>
      <w:r w:rsidRPr="00C71F4A">
        <w:rPr>
          <w:rFonts w:ascii="Bookman Old Style" w:hAnsi="Bookman Old Style"/>
          <w:color w:val="333333"/>
          <w:shd w:val="clear" w:color="auto" w:fill="F9F9F9"/>
        </w:rPr>
        <w:t>rın OHAL KHK’ları ile düzenlenmesinin kişi hak ve hürriyetl</w:t>
      </w:r>
      <w:r w:rsidRPr="00C71F4A">
        <w:rPr>
          <w:rFonts w:ascii="Bookman Old Style" w:hAnsi="Bookman Old Style"/>
          <w:color w:val="333333"/>
          <w:shd w:val="clear" w:color="auto" w:fill="F9F9F9"/>
        </w:rPr>
        <w:t>e</w:t>
      </w:r>
      <w:r w:rsidRPr="00C71F4A">
        <w:rPr>
          <w:rFonts w:ascii="Bookman Old Style" w:hAnsi="Bookman Old Style"/>
          <w:color w:val="333333"/>
          <w:shd w:val="clear" w:color="auto" w:fill="F9F9F9"/>
        </w:rPr>
        <w:t>rini, Anayasal ilke ve güvenceleri bertaraf etmesi bir t</w:t>
      </w:r>
      <w:r w:rsidRPr="00C71F4A">
        <w:rPr>
          <w:rFonts w:ascii="Bookman Old Style" w:hAnsi="Bookman Old Style"/>
          <w:color w:val="333333"/>
          <w:shd w:val="clear" w:color="auto" w:fill="F9F9F9"/>
        </w:rPr>
        <w:t>a</w:t>
      </w:r>
      <w:r w:rsidRPr="00C71F4A">
        <w:rPr>
          <w:rFonts w:ascii="Bookman Old Style" w:hAnsi="Bookman Old Style"/>
          <w:color w:val="333333"/>
          <w:shd w:val="clear" w:color="auto" w:fill="F9F9F9"/>
        </w:rPr>
        <w:t>rafa; bu tür düzenlemelerin, milleti temsil eden Türkiye B</w:t>
      </w:r>
      <w:r w:rsidRPr="00C71F4A">
        <w:rPr>
          <w:rFonts w:ascii="Bookman Old Style" w:hAnsi="Bookman Old Style"/>
          <w:color w:val="333333"/>
          <w:shd w:val="clear" w:color="auto" w:fill="F9F9F9"/>
        </w:rPr>
        <w:t>ü</w:t>
      </w:r>
      <w:r w:rsidRPr="00C71F4A">
        <w:rPr>
          <w:rFonts w:ascii="Bookman Old Style" w:hAnsi="Bookman Old Style"/>
          <w:color w:val="333333"/>
          <w:shd w:val="clear" w:color="auto" w:fill="F9F9F9"/>
        </w:rPr>
        <w:t>yük Millet Meclisi tarafından onaylanmasını da anlamak mümkün deği</w:t>
      </w:r>
      <w:r w:rsidRPr="00C71F4A">
        <w:rPr>
          <w:rFonts w:ascii="Bookman Old Style" w:hAnsi="Bookman Old Style"/>
          <w:color w:val="333333"/>
          <w:shd w:val="clear" w:color="auto" w:fill="F9F9F9"/>
        </w:rPr>
        <w:t>l</w:t>
      </w:r>
      <w:r w:rsidRPr="00C71F4A">
        <w:rPr>
          <w:rFonts w:ascii="Bookman Old Style" w:hAnsi="Bookman Old Style"/>
          <w:color w:val="333333"/>
          <w:shd w:val="clear" w:color="auto" w:fill="F9F9F9"/>
        </w:rPr>
        <w:t>dir.</w:t>
      </w:r>
    </w:p>
    <w:p w:rsidR="00182348" w:rsidRPr="00C71F4A" w:rsidRDefault="00182348" w:rsidP="000427EC">
      <w:pPr>
        <w:pStyle w:val="ortabalkbold"/>
        <w:spacing w:before="0" w:beforeAutospacing="0" w:after="120" w:afterAutospacing="0"/>
        <w:jc w:val="both"/>
        <w:rPr>
          <w:rFonts w:ascii="Bookman Old Style" w:hAnsi="Bookman Old Style"/>
          <w:color w:val="000000"/>
        </w:rPr>
      </w:pPr>
      <w:r w:rsidRPr="00C71F4A">
        <w:rPr>
          <w:rFonts w:ascii="Bookman Old Style" w:hAnsi="Bookman Old Style"/>
          <w:color w:val="000000"/>
        </w:rPr>
        <w:tab/>
      </w:r>
    </w:p>
    <w:p w:rsidR="00182348" w:rsidRPr="00C71F4A" w:rsidRDefault="00182348" w:rsidP="000427EC">
      <w:pPr>
        <w:pStyle w:val="ortabalkbold"/>
        <w:spacing w:before="0" w:beforeAutospacing="0" w:after="120" w:afterAutospacing="0"/>
        <w:jc w:val="both"/>
        <w:rPr>
          <w:rFonts w:ascii="Bookman Old Style" w:hAnsi="Bookman Old Style"/>
          <w:bCs/>
          <w:color w:val="000000"/>
        </w:rPr>
      </w:pPr>
    </w:p>
    <w:p w:rsidR="00920B78" w:rsidRPr="00920B78" w:rsidRDefault="00920B78" w:rsidP="000427EC">
      <w:pPr>
        <w:shd w:val="clear" w:color="auto" w:fill="FFFFFF"/>
        <w:spacing w:after="120"/>
        <w:ind w:firstLine="566"/>
        <w:jc w:val="both"/>
        <w:rPr>
          <w:rFonts w:ascii="Bookman Old Style" w:hAnsi="Bookman Old Style"/>
          <w:color w:val="000000"/>
          <w:sz w:val="24"/>
          <w:szCs w:val="24"/>
        </w:rPr>
      </w:pPr>
      <w:r w:rsidRPr="00C71F4A">
        <w:rPr>
          <w:rFonts w:ascii="Bookman Old Style" w:hAnsi="Bookman Old Style"/>
          <w:color w:val="000000"/>
          <w:spacing w:val="-2"/>
          <w:sz w:val="24"/>
          <w:szCs w:val="24"/>
        </w:rPr>
        <w:t xml:space="preserve"> </w:t>
      </w:r>
    </w:p>
    <w:p w:rsidR="00920B78" w:rsidRPr="00920B78" w:rsidRDefault="00920B78" w:rsidP="000427EC">
      <w:pPr>
        <w:spacing w:after="120"/>
        <w:jc w:val="both"/>
        <w:rPr>
          <w:rFonts w:ascii="Bookman Old Style" w:hAnsi="Bookman Old Style"/>
          <w:sz w:val="24"/>
          <w:szCs w:val="24"/>
        </w:rPr>
      </w:pPr>
    </w:p>
    <w:p w:rsidR="00DB07D2" w:rsidRDefault="00DB07D2" w:rsidP="000427EC">
      <w:pPr>
        <w:pStyle w:val="metin"/>
        <w:spacing w:before="0" w:beforeAutospacing="0" w:after="0" w:afterAutospacing="0" w:line="240" w:lineRule="atLeast"/>
        <w:ind w:firstLine="566"/>
        <w:jc w:val="both"/>
        <w:rPr>
          <w:color w:val="000000"/>
          <w:sz w:val="18"/>
          <w:szCs w:val="18"/>
        </w:rPr>
      </w:pPr>
    </w:p>
    <w:p w:rsidR="00101CDA" w:rsidRDefault="00101CDA" w:rsidP="000427EC">
      <w:pPr>
        <w:pStyle w:val="metin"/>
        <w:spacing w:before="0" w:beforeAutospacing="0" w:after="0" w:afterAutospacing="0" w:line="240" w:lineRule="atLeast"/>
        <w:ind w:firstLine="566"/>
        <w:jc w:val="both"/>
        <w:rPr>
          <w:color w:val="000000"/>
          <w:sz w:val="18"/>
          <w:szCs w:val="18"/>
        </w:rPr>
      </w:pPr>
    </w:p>
    <w:p w:rsidR="00101CDA" w:rsidRDefault="00101CDA" w:rsidP="000427EC">
      <w:pPr>
        <w:pStyle w:val="metin"/>
        <w:spacing w:before="0" w:beforeAutospacing="0" w:after="0" w:afterAutospacing="0" w:line="240" w:lineRule="atLeast"/>
        <w:ind w:firstLine="566"/>
        <w:jc w:val="both"/>
        <w:rPr>
          <w:color w:val="000000"/>
          <w:sz w:val="18"/>
          <w:szCs w:val="18"/>
        </w:rPr>
      </w:pPr>
    </w:p>
    <w:p w:rsidR="00DB07D2" w:rsidRDefault="00DB07D2" w:rsidP="000427EC">
      <w:pPr>
        <w:pStyle w:val="metin"/>
        <w:spacing w:before="0" w:beforeAutospacing="0" w:after="0" w:afterAutospacing="0" w:line="240" w:lineRule="atLeast"/>
        <w:ind w:firstLine="566"/>
        <w:jc w:val="both"/>
        <w:rPr>
          <w:color w:val="000000"/>
          <w:sz w:val="18"/>
          <w:szCs w:val="18"/>
        </w:rPr>
      </w:pPr>
    </w:p>
    <w:p w:rsidR="00DB07D2" w:rsidRDefault="00DB07D2" w:rsidP="000427EC">
      <w:pPr>
        <w:pStyle w:val="metin"/>
        <w:spacing w:before="0" w:beforeAutospacing="0" w:after="0" w:afterAutospacing="0" w:line="240" w:lineRule="atLeast"/>
        <w:ind w:firstLine="566"/>
        <w:jc w:val="both"/>
        <w:rPr>
          <w:color w:val="000000"/>
          <w:sz w:val="18"/>
          <w:szCs w:val="18"/>
        </w:rPr>
      </w:pPr>
    </w:p>
    <w:p w:rsidR="00DB07D2" w:rsidRDefault="00DB07D2" w:rsidP="000427EC">
      <w:pPr>
        <w:pStyle w:val="metin"/>
        <w:spacing w:before="0" w:beforeAutospacing="0" w:after="0" w:afterAutospacing="0" w:line="240" w:lineRule="atLeast"/>
        <w:ind w:firstLine="566"/>
        <w:jc w:val="both"/>
        <w:rPr>
          <w:color w:val="000000"/>
          <w:sz w:val="18"/>
          <w:szCs w:val="18"/>
        </w:rPr>
      </w:pPr>
    </w:p>
    <w:p w:rsidR="00405D9F" w:rsidRDefault="00405D9F" w:rsidP="000427EC">
      <w:pPr>
        <w:pStyle w:val="metin"/>
        <w:spacing w:before="0" w:beforeAutospacing="0" w:after="0" w:afterAutospacing="0" w:line="240" w:lineRule="atLeast"/>
        <w:ind w:firstLine="566"/>
        <w:jc w:val="both"/>
        <w:rPr>
          <w:color w:val="000000"/>
          <w:sz w:val="19"/>
          <w:szCs w:val="19"/>
        </w:rPr>
      </w:pPr>
      <w:r>
        <w:rPr>
          <w:color w:val="000000"/>
          <w:sz w:val="18"/>
          <w:szCs w:val="18"/>
        </w:rPr>
        <w:t>addolunur.</w:t>
      </w:r>
    </w:p>
    <w:p w:rsidR="00405D9F" w:rsidRDefault="00405D9F" w:rsidP="000427EC">
      <w:pPr>
        <w:pStyle w:val="metin"/>
        <w:spacing w:before="0" w:beforeAutospacing="0" w:after="0" w:afterAutospacing="0" w:line="240" w:lineRule="atLeast"/>
        <w:ind w:firstLine="566"/>
        <w:jc w:val="both"/>
        <w:rPr>
          <w:color w:val="000000"/>
          <w:sz w:val="19"/>
          <w:szCs w:val="19"/>
        </w:rPr>
      </w:pPr>
      <w:r>
        <w:rPr>
          <w:color w:val="000000"/>
          <w:sz w:val="18"/>
          <w:szCs w:val="18"/>
        </w:rPr>
        <w:t>(2) Bu Kanun Hükmünde Kararnamenin yürürlüğe girdiği tarihte devam etmekte olan disi</w:t>
      </w:r>
      <w:r>
        <w:rPr>
          <w:color w:val="000000"/>
          <w:sz w:val="18"/>
          <w:szCs w:val="18"/>
        </w:rPr>
        <w:t>p</w:t>
      </w:r>
      <w:r>
        <w:rPr>
          <w:color w:val="000000"/>
          <w:sz w:val="18"/>
          <w:szCs w:val="18"/>
        </w:rPr>
        <w:t>lin soruşturmaları ile ilgili olarak bu Kanun Hükmünde Kararname hükümleri uygulanır.</w:t>
      </w:r>
    </w:p>
    <w:p w:rsidR="00405D9F" w:rsidRDefault="00405D9F" w:rsidP="000427EC">
      <w:pPr>
        <w:pStyle w:val="metin"/>
        <w:spacing w:before="0" w:beforeAutospacing="0" w:after="0" w:afterAutospacing="0" w:line="240" w:lineRule="atLeast"/>
        <w:ind w:firstLine="566"/>
        <w:jc w:val="both"/>
        <w:rPr>
          <w:color w:val="000000"/>
          <w:sz w:val="19"/>
          <w:szCs w:val="19"/>
        </w:rPr>
      </w:pPr>
      <w:r>
        <w:rPr>
          <w:color w:val="000000"/>
          <w:sz w:val="18"/>
          <w:szCs w:val="18"/>
        </w:rPr>
        <w:t>(3) Bu Kanun Hükmünde Kararnamenin yürürlüğe girdiği tarihten önce disiplin amirleri v</w:t>
      </w:r>
      <w:r>
        <w:rPr>
          <w:color w:val="000000"/>
          <w:sz w:val="18"/>
          <w:szCs w:val="18"/>
        </w:rPr>
        <w:t>e</w:t>
      </w:r>
      <w:r>
        <w:rPr>
          <w:color w:val="000000"/>
          <w:sz w:val="18"/>
          <w:szCs w:val="18"/>
        </w:rPr>
        <w:t>ya disiplin kurulları tarafından verilmiş ve infaz edilmiş disiplin cezalarına bağlı olarak yapılmış idari işlemler aynen muhafaza olunur.</w:t>
      </w:r>
    </w:p>
    <w:p w:rsidR="00405D9F" w:rsidRDefault="00405D9F" w:rsidP="000427EC">
      <w:pPr>
        <w:pStyle w:val="metin"/>
        <w:spacing w:before="0" w:beforeAutospacing="0" w:after="0" w:afterAutospacing="0" w:line="240" w:lineRule="atLeast"/>
        <w:ind w:firstLine="566"/>
        <w:jc w:val="both"/>
        <w:rPr>
          <w:color w:val="000000"/>
          <w:sz w:val="19"/>
          <w:szCs w:val="19"/>
        </w:rPr>
      </w:pPr>
      <w:r>
        <w:rPr>
          <w:color w:val="000000"/>
          <w:sz w:val="18"/>
          <w:szCs w:val="18"/>
        </w:rPr>
        <w:t>(4) Sahil güvenlik ve jandarma teşkilatlarında görev yapan Milli Savunma Bakanlığı person</w:t>
      </w:r>
      <w:r>
        <w:rPr>
          <w:color w:val="000000"/>
          <w:sz w:val="18"/>
          <w:szCs w:val="18"/>
        </w:rPr>
        <w:t>e</w:t>
      </w:r>
      <w:r>
        <w:rPr>
          <w:color w:val="000000"/>
          <w:sz w:val="18"/>
          <w:szCs w:val="18"/>
        </w:rPr>
        <w:t>linin disiplin işlemleri, görevleri süresince bu Kanun Hükmünde Kararname hükümlerine göre yür</w:t>
      </w:r>
      <w:r>
        <w:rPr>
          <w:color w:val="000000"/>
          <w:sz w:val="18"/>
          <w:szCs w:val="18"/>
        </w:rPr>
        <w:t>ü</w:t>
      </w:r>
      <w:r>
        <w:rPr>
          <w:color w:val="000000"/>
          <w:sz w:val="18"/>
          <w:szCs w:val="18"/>
        </w:rPr>
        <w:t>tülür.</w:t>
      </w:r>
    </w:p>
    <w:p w:rsidR="00405D9F" w:rsidRPr="00405D9F" w:rsidRDefault="00405D9F" w:rsidP="000427EC">
      <w:pPr>
        <w:pStyle w:val="ortabalkbold"/>
        <w:spacing w:before="0" w:beforeAutospacing="0" w:after="0" w:afterAutospacing="0" w:line="240" w:lineRule="atLeast"/>
        <w:jc w:val="both"/>
        <w:rPr>
          <w:rFonts w:ascii="Bookman Old Style" w:hAnsi="Bookman Old Style"/>
          <w:bCs/>
          <w:color w:val="000000"/>
        </w:rPr>
      </w:pPr>
    </w:p>
    <w:p w:rsidR="00405D9F" w:rsidRPr="00405D9F" w:rsidRDefault="00405D9F" w:rsidP="000427EC">
      <w:pPr>
        <w:autoSpaceDE/>
        <w:autoSpaceDN/>
        <w:spacing w:after="120"/>
        <w:ind w:firstLine="567"/>
        <w:jc w:val="both"/>
        <w:rPr>
          <w:rFonts w:ascii="Bookman Old Style" w:hAnsi="Bookman Old Style"/>
          <w:sz w:val="24"/>
          <w:szCs w:val="24"/>
        </w:rPr>
      </w:pPr>
    </w:p>
    <w:p w:rsidR="00D06BB6" w:rsidRPr="00405D9F" w:rsidRDefault="00D06BB6" w:rsidP="000427EC">
      <w:pPr>
        <w:autoSpaceDE/>
        <w:autoSpaceDN/>
        <w:spacing w:after="120"/>
        <w:ind w:firstLine="567"/>
        <w:jc w:val="both"/>
        <w:rPr>
          <w:rFonts w:ascii="Bookman Old Style" w:hAnsi="Bookman Old Style"/>
          <w:sz w:val="24"/>
          <w:szCs w:val="24"/>
        </w:rPr>
      </w:pPr>
    </w:p>
    <w:p w:rsidR="00364730" w:rsidRPr="00364730" w:rsidRDefault="00364730" w:rsidP="000427EC">
      <w:pPr>
        <w:autoSpaceDE/>
        <w:autoSpaceDN/>
        <w:spacing w:after="120"/>
        <w:ind w:firstLine="567"/>
        <w:jc w:val="both"/>
        <w:rPr>
          <w:rFonts w:ascii="Bookman Old Style" w:hAnsi="Bookman Old Style"/>
          <w:b/>
          <w:sz w:val="24"/>
          <w:szCs w:val="24"/>
        </w:rPr>
      </w:pPr>
      <w:r w:rsidRPr="00364730">
        <w:rPr>
          <w:rFonts w:ascii="Bookman Old Style" w:hAnsi="Bookman Old Style"/>
          <w:b/>
          <w:sz w:val="24"/>
          <w:szCs w:val="24"/>
        </w:rPr>
        <w:t>I–HİZMETTEKİ PERSONEL YÖNÜNDEN UYGULANM</w:t>
      </w:r>
      <w:r w:rsidRPr="00364730">
        <w:rPr>
          <w:rFonts w:ascii="Bookman Old Style" w:hAnsi="Bookman Old Style"/>
          <w:b/>
          <w:sz w:val="24"/>
          <w:szCs w:val="24"/>
        </w:rPr>
        <w:t>A</w:t>
      </w:r>
      <w:r w:rsidRPr="00364730">
        <w:rPr>
          <w:rFonts w:ascii="Bookman Old Style" w:hAnsi="Bookman Old Style"/>
          <w:b/>
          <w:sz w:val="24"/>
          <w:szCs w:val="24"/>
        </w:rPr>
        <w:t>SI:</w:t>
      </w:r>
    </w:p>
    <w:p w:rsidR="000427EC" w:rsidRPr="00364730" w:rsidRDefault="000427EC">
      <w:pPr>
        <w:autoSpaceDE/>
        <w:autoSpaceDN/>
        <w:spacing w:after="120"/>
        <w:ind w:firstLine="567"/>
        <w:jc w:val="both"/>
        <w:rPr>
          <w:rFonts w:ascii="Bookman Old Style" w:hAnsi="Bookman Old Style"/>
          <w:b/>
          <w:sz w:val="24"/>
          <w:szCs w:val="24"/>
        </w:rPr>
      </w:pPr>
    </w:p>
    <w:sectPr w:rsidR="000427EC" w:rsidRPr="00364730" w:rsidSect="000427EC">
      <w:headerReference w:type="default" r:id="rId8"/>
      <w:pgSz w:w="11906" w:h="16838"/>
      <w:pgMar w:top="1417" w:right="2267" w:bottom="1417"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2B3" w:rsidRDefault="00F462B3" w:rsidP="00484960">
      <w:r>
        <w:separator/>
      </w:r>
    </w:p>
  </w:endnote>
  <w:endnote w:type="continuationSeparator" w:id="1">
    <w:p w:rsidR="00F462B3" w:rsidRDefault="00F462B3" w:rsidP="004849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TimesNewRomanBold">
    <w:altName w:val="MS Mincho"/>
    <w:panose1 w:val="00000000000000000000"/>
    <w:charset w:val="80"/>
    <w:family w:val="auto"/>
    <w:notTrueType/>
    <w:pitch w:val="default"/>
    <w:sig w:usb0="00000000" w:usb1="08070000" w:usb2="00000010" w:usb3="00000000" w:csb0="00020000" w:csb1="00000000"/>
  </w:font>
  <w:font w:name="ヒラギノ明朝 Pro W3">
    <w:altName w:val="MS Gothic"/>
    <w:charset w:val="80"/>
    <w:family w:val="auto"/>
    <w:pitch w:val="variable"/>
    <w:sig w:usb0="00000000" w:usb1="08070000" w:usb2="01000417" w:usb3="00000000" w:csb0="00020000" w:csb1="00000000"/>
  </w:font>
  <w:font w:name="FreightText Pro Boo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2B3" w:rsidRDefault="00F462B3" w:rsidP="00484960">
      <w:r>
        <w:separator/>
      </w:r>
    </w:p>
  </w:footnote>
  <w:footnote w:type="continuationSeparator" w:id="1">
    <w:p w:rsidR="00F462B3" w:rsidRDefault="00F462B3" w:rsidP="00484960">
      <w:r>
        <w:continuationSeparator/>
      </w:r>
    </w:p>
  </w:footnote>
  <w:footnote w:id="2">
    <w:p w:rsidR="0074388C" w:rsidRPr="0074388C" w:rsidRDefault="0074388C" w:rsidP="0074388C">
      <w:pPr>
        <w:tabs>
          <w:tab w:val="left" w:pos="567"/>
        </w:tabs>
        <w:ind w:left="284" w:hanging="284"/>
        <w:jc w:val="both"/>
        <w:rPr>
          <w:rFonts w:ascii="Bookman Old Style" w:hAnsi="Bookman Old Style"/>
        </w:rPr>
      </w:pPr>
      <w:r w:rsidRPr="0074388C">
        <w:rPr>
          <w:rStyle w:val="DipnotBavurusu"/>
          <w:rFonts w:ascii="Bookman Old Style" w:hAnsi="Bookman Old Style"/>
        </w:rPr>
        <w:footnoteRef/>
      </w:r>
      <w:r w:rsidRPr="0074388C">
        <w:rPr>
          <w:rFonts w:ascii="Bookman Old Style" w:hAnsi="Bookman Old Style"/>
        </w:rPr>
        <w:t xml:space="preserve"> 3201 SK.nun 16 ncı maddesi, Emniyet Genel Müdürlüğünün merkez, taşra ve yurt dışı teşkilatını şöyle göstermektedir:</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A) Merkez teşkilatı;</w:t>
      </w:r>
      <w:r w:rsidRPr="0074388C">
        <w:rPr>
          <w:rFonts w:ascii="Bookman Old Style" w:hAnsi="Bookman Old Style"/>
          <w:vertAlign w:val="superscript"/>
        </w:rPr>
        <w:t xml:space="preserve"> </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a) Teftiş Kurulu Başkanlığı,</w:t>
      </w:r>
    </w:p>
    <w:p w:rsidR="0074388C" w:rsidRPr="0074388C" w:rsidRDefault="0074388C" w:rsidP="0074388C">
      <w:pPr>
        <w:tabs>
          <w:tab w:val="left" w:pos="567"/>
        </w:tabs>
        <w:ind w:left="284" w:hanging="284"/>
        <w:jc w:val="both"/>
        <w:rPr>
          <w:rFonts w:ascii="Bookman Old Style" w:hAnsi="Bookman Old Style"/>
          <w:spacing w:val="-4"/>
        </w:rPr>
      </w:pPr>
      <w:r w:rsidRPr="0074388C">
        <w:rPr>
          <w:rFonts w:ascii="Bookman Old Style" w:hAnsi="Bookman Old Style"/>
        </w:rPr>
        <w:tab/>
      </w:r>
      <w:r w:rsidRPr="0074388C">
        <w:rPr>
          <w:rFonts w:ascii="Bookman Old Style" w:hAnsi="Bookman Old Style"/>
          <w:spacing w:val="-4"/>
        </w:rPr>
        <w:t xml:space="preserve">b) Özel Harekat Başkanlığı, </w:t>
      </w:r>
    </w:p>
    <w:p w:rsidR="0074388C" w:rsidRPr="0074388C" w:rsidRDefault="0074388C" w:rsidP="0074388C">
      <w:pPr>
        <w:ind w:left="284" w:hanging="284"/>
        <w:jc w:val="both"/>
        <w:rPr>
          <w:rFonts w:ascii="Bookman Old Style" w:hAnsi="Bookman Old Style"/>
        </w:rPr>
      </w:pPr>
      <w:r w:rsidRPr="0074388C">
        <w:rPr>
          <w:rFonts w:ascii="Bookman Old Style" w:hAnsi="Bookman Old Style"/>
        </w:rPr>
        <w:t>c) Özel Güvenlik Denetleme Başkanlığı,</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d) Hukuk Müşavirliği,</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 xml:space="preserve">e) Daire Başkanlıklarından meydana gelir. </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Daire başkanlıkları, ihtiyaca göre kurulan en az üç şube müdürlüğü veya koruma müdürlüğünden, şube müdürlükleri veya koruma müdü</w:t>
      </w:r>
      <w:r w:rsidRPr="0074388C">
        <w:rPr>
          <w:rFonts w:ascii="Bookman Old Style" w:hAnsi="Bookman Old Style"/>
        </w:rPr>
        <w:t>r</w:t>
      </w:r>
      <w:r w:rsidRPr="0074388C">
        <w:rPr>
          <w:rFonts w:ascii="Bookman Old Style" w:hAnsi="Bookman Old Style"/>
        </w:rPr>
        <w:t>lü</w:t>
      </w:r>
      <w:r w:rsidRPr="0074388C">
        <w:rPr>
          <w:rFonts w:ascii="Bookman Old Style" w:hAnsi="Bookman Old Style"/>
        </w:rPr>
        <w:t>k</w:t>
      </w:r>
      <w:r w:rsidRPr="0074388C">
        <w:rPr>
          <w:rFonts w:ascii="Bookman Old Style" w:hAnsi="Bookman Old Style"/>
        </w:rPr>
        <w:t xml:space="preserve">leri en az üç büro amirliğinden meydana gelir. </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B) Taşra teşkilatı;</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İllerde il emniyet müdürlükleri, ilçelerde ilçe emniyet müdürlükleri veya ilçe emniyet amirlikleri ile güvenlik hizmetlerine ilişkin diğer birimle</w:t>
      </w:r>
      <w:r w:rsidRPr="0074388C">
        <w:rPr>
          <w:rFonts w:ascii="Bookman Old Style" w:hAnsi="Bookman Old Style"/>
        </w:rPr>
        <w:t>r</w:t>
      </w:r>
      <w:r w:rsidRPr="0074388C">
        <w:rPr>
          <w:rFonts w:ascii="Bookman Old Style" w:hAnsi="Bookman Old Style"/>
        </w:rPr>
        <w:t>den oluşur.</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İçişleri Bakanlığının uygun göreceği yerleşim alanlarında, polis teşkilatı b</w:t>
      </w:r>
      <w:r w:rsidRPr="0074388C">
        <w:rPr>
          <w:rFonts w:ascii="Bookman Old Style" w:hAnsi="Bookman Old Style"/>
        </w:rPr>
        <w:t>i</w:t>
      </w:r>
      <w:r w:rsidRPr="0074388C">
        <w:rPr>
          <w:rFonts w:ascii="Bookman Old Style" w:hAnsi="Bookman Old Style"/>
        </w:rPr>
        <w:t>rimi kurulabilir.</w:t>
      </w:r>
    </w:p>
    <w:p w:rsidR="0074388C" w:rsidRPr="0074388C" w:rsidRDefault="0074388C" w:rsidP="0074388C">
      <w:pPr>
        <w:tabs>
          <w:tab w:val="left" w:pos="567"/>
        </w:tabs>
        <w:ind w:left="284" w:hanging="284"/>
        <w:jc w:val="both"/>
        <w:rPr>
          <w:rFonts w:ascii="Bookman Old Style" w:hAnsi="Bookman Old Style"/>
        </w:rPr>
      </w:pPr>
      <w:r w:rsidRPr="0074388C">
        <w:rPr>
          <w:rFonts w:ascii="Bookman Old Style" w:hAnsi="Bookman Old Style"/>
        </w:rPr>
        <w:tab/>
        <w:t>C) Emniyet teşkilatı birimlerinin görev, yetki ve sorumlulukları ile diğer h</w:t>
      </w:r>
      <w:r w:rsidRPr="0074388C">
        <w:rPr>
          <w:rFonts w:ascii="Bookman Old Style" w:hAnsi="Bookman Old Style"/>
        </w:rPr>
        <w:t>u</w:t>
      </w:r>
      <w:r w:rsidRPr="0074388C">
        <w:rPr>
          <w:rFonts w:ascii="Bookman Old Style" w:hAnsi="Bookman Old Style"/>
        </w:rPr>
        <w:t>suslar Bakanlıkça çıkarılacak yönetmelikle düzenlenir.</w:t>
      </w:r>
    </w:p>
    <w:p w:rsidR="0074388C" w:rsidRPr="0074388C" w:rsidRDefault="0074388C" w:rsidP="0074388C">
      <w:pPr>
        <w:pStyle w:val="DipnotMetni"/>
        <w:ind w:left="284" w:hanging="284"/>
        <w:jc w:val="both"/>
        <w:rPr>
          <w:rFonts w:ascii="Bookman Old Style" w:hAnsi="Bookman Old Style"/>
        </w:rPr>
      </w:pPr>
    </w:p>
  </w:footnote>
  <w:footnote w:id="3">
    <w:p w:rsidR="0074388C" w:rsidRPr="0074388C" w:rsidRDefault="0074388C" w:rsidP="0074388C">
      <w:pPr>
        <w:tabs>
          <w:tab w:val="left" w:pos="567"/>
        </w:tabs>
        <w:spacing w:after="120"/>
        <w:ind w:left="284" w:hanging="284"/>
        <w:jc w:val="both"/>
        <w:rPr>
          <w:rFonts w:ascii="Bookman Old Style" w:hAnsi="Bookman Old Style"/>
        </w:rPr>
      </w:pPr>
      <w:r w:rsidRPr="0074388C">
        <w:rPr>
          <w:rStyle w:val="DipnotBavurusu"/>
          <w:rFonts w:ascii="Bookman Old Style" w:hAnsi="Bookman Old Style"/>
        </w:rPr>
        <w:footnoteRef/>
      </w:r>
      <w:r w:rsidRPr="0074388C">
        <w:rPr>
          <w:rFonts w:ascii="Bookman Old Style" w:hAnsi="Bookman Old Style"/>
        </w:rPr>
        <w:t xml:space="preserve"> </w:t>
      </w:r>
      <w:r w:rsidRPr="0074388C">
        <w:rPr>
          <w:rFonts w:ascii="Bookman Old Style" w:hAnsi="Bookman Old Style"/>
        </w:rPr>
        <w:tab/>
        <w:t>Sözleşmeli Subay ve Astsubaylar Yönetmeliği ise, 27.4.2002 tarih ve 24738 sayılı Resmi Gazete’de yayımlanmıştır.</w:t>
      </w:r>
    </w:p>
    <w:p w:rsidR="0074388C" w:rsidRPr="0074388C" w:rsidRDefault="0074388C" w:rsidP="0074388C">
      <w:pPr>
        <w:pStyle w:val="DipnotMetni"/>
        <w:ind w:left="284" w:hanging="284"/>
        <w:jc w:val="both"/>
        <w:rPr>
          <w:rFonts w:ascii="Bookman Old Style" w:hAnsi="Bookman Old Style"/>
        </w:rPr>
      </w:pPr>
    </w:p>
  </w:footnote>
  <w:footnote w:id="4">
    <w:p w:rsidR="0074388C" w:rsidRPr="0074388C" w:rsidRDefault="0074388C" w:rsidP="0074388C">
      <w:pPr>
        <w:pStyle w:val="DipnotMetni"/>
        <w:ind w:left="284" w:hanging="284"/>
        <w:jc w:val="both"/>
        <w:rPr>
          <w:rFonts w:ascii="Bookman Old Style" w:hAnsi="Bookman Old Style"/>
        </w:rPr>
      </w:pPr>
      <w:r w:rsidRPr="0074388C">
        <w:rPr>
          <w:rStyle w:val="DipnotBavurusu"/>
          <w:rFonts w:ascii="Bookman Old Style" w:hAnsi="Bookman Old Style"/>
        </w:rPr>
        <w:footnoteRef/>
      </w:r>
      <w:r w:rsidRPr="0074388C">
        <w:rPr>
          <w:rFonts w:ascii="Bookman Old Style" w:hAnsi="Bookman Old Style"/>
        </w:rPr>
        <w:t xml:space="preserve"> Işıklar, Celal: (Genel Kolluk), s.21</w:t>
      </w:r>
    </w:p>
  </w:footnote>
  <w:footnote w:id="5">
    <w:p w:rsidR="0074388C" w:rsidRPr="0074388C" w:rsidRDefault="0074388C" w:rsidP="0074388C">
      <w:pPr>
        <w:pStyle w:val="DipnotMetni"/>
        <w:ind w:left="284" w:hanging="284"/>
        <w:jc w:val="both"/>
        <w:rPr>
          <w:rFonts w:ascii="Bookman Old Style" w:hAnsi="Bookman Old Style"/>
        </w:rPr>
      </w:pPr>
      <w:r w:rsidRPr="0074388C">
        <w:rPr>
          <w:rStyle w:val="DipnotBavurusu"/>
          <w:rFonts w:ascii="Bookman Old Style" w:hAnsi="Bookman Old Style"/>
        </w:rPr>
        <w:footnoteRef/>
      </w:r>
      <w:r w:rsidRPr="0074388C">
        <w:rPr>
          <w:rFonts w:ascii="Bookman Old Style" w:hAnsi="Bookman Old Style"/>
        </w:rPr>
        <w:t xml:space="preserve"> </w:t>
      </w:r>
      <w:r w:rsidRPr="0074388C">
        <w:rPr>
          <w:rFonts w:ascii="Bookman Old Style" w:hAnsi="Bookman Old Style"/>
        </w:rPr>
        <w:tab/>
        <w:t xml:space="preserve">Uzman Erbaş Yönetmeliği için bkz: </w:t>
      </w:r>
      <w:r w:rsidRPr="0074388C">
        <w:rPr>
          <w:rFonts w:ascii="Bookman Old Style" w:hAnsi="Bookman Old Style" w:cs="Arial"/>
          <w:shd w:val="clear" w:color="auto" w:fill="FFFFFF"/>
        </w:rPr>
        <w:t>Resmî Gazete Tarihi: 20.09.2005 Resmî Gazete Sayısı: 25942</w:t>
      </w:r>
    </w:p>
  </w:footnote>
  <w:footnote w:id="6">
    <w:p w:rsidR="0074388C" w:rsidRPr="0074388C" w:rsidRDefault="0074388C" w:rsidP="0074388C">
      <w:pPr>
        <w:pStyle w:val="metin"/>
        <w:spacing w:before="0" w:beforeAutospacing="0" w:after="0" w:afterAutospacing="0"/>
        <w:ind w:left="284" w:hanging="284"/>
        <w:jc w:val="both"/>
        <w:rPr>
          <w:rFonts w:ascii="Bookman Old Style" w:hAnsi="Bookman Old Style"/>
          <w:sz w:val="20"/>
          <w:szCs w:val="20"/>
        </w:rPr>
      </w:pPr>
      <w:r w:rsidRPr="0074388C">
        <w:rPr>
          <w:rStyle w:val="DipnotBavurusu"/>
          <w:rFonts w:ascii="Bookman Old Style" w:hAnsi="Bookman Old Style"/>
          <w:sz w:val="20"/>
          <w:szCs w:val="20"/>
        </w:rPr>
        <w:footnoteRef/>
      </w:r>
      <w:r w:rsidRPr="0074388C">
        <w:rPr>
          <w:rFonts w:ascii="Bookman Old Style" w:hAnsi="Bookman Old Style"/>
          <w:sz w:val="20"/>
          <w:szCs w:val="20"/>
        </w:rPr>
        <w:t xml:space="preserve"> </w:t>
      </w:r>
      <w:r w:rsidRPr="0074388C">
        <w:rPr>
          <w:rFonts w:ascii="Bookman Old Style" w:hAnsi="Bookman Old Style"/>
          <w:sz w:val="20"/>
          <w:szCs w:val="20"/>
        </w:rPr>
        <w:tab/>
      </w:r>
      <w:r w:rsidRPr="0074388C">
        <w:rPr>
          <w:rFonts w:ascii="Bookman Old Style" w:hAnsi="Bookman Old Style"/>
          <w:b/>
          <w:sz w:val="20"/>
          <w:szCs w:val="20"/>
        </w:rPr>
        <w:t>682 sayılı KHK. GEÇİCİ MADDE 1 –</w:t>
      </w:r>
      <w:r w:rsidRPr="0074388C">
        <w:rPr>
          <w:rFonts w:ascii="Bookman Old Style" w:hAnsi="Bookman Old Style"/>
          <w:sz w:val="20"/>
          <w:szCs w:val="20"/>
        </w:rPr>
        <w:t xml:space="preserve"> (1) Bu maddenin yürürlüğe gird</w:t>
      </w:r>
      <w:r w:rsidRPr="0074388C">
        <w:rPr>
          <w:rFonts w:ascii="Bookman Old Style" w:hAnsi="Bookman Old Style"/>
          <w:sz w:val="20"/>
          <w:szCs w:val="20"/>
        </w:rPr>
        <w:t>i</w:t>
      </w:r>
      <w:r w:rsidRPr="0074388C">
        <w:rPr>
          <w:rFonts w:ascii="Bookman Old Style" w:hAnsi="Bookman Old Style"/>
          <w:sz w:val="20"/>
          <w:szCs w:val="20"/>
        </w:rPr>
        <w:t>ği tarihten önce 657 sayılı Kanun, 6413 sayılı Kanun ve 3201 sayılı K</w:t>
      </w:r>
      <w:r w:rsidRPr="0074388C">
        <w:rPr>
          <w:rFonts w:ascii="Bookman Old Style" w:hAnsi="Bookman Old Style"/>
          <w:sz w:val="20"/>
          <w:szCs w:val="20"/>
        </w:rPr>
        <w:t>a</w:t>
      </w:r>
      <w:r w:rsidRPr="0074388C">
        <w:rPr>
          <w:rFonts w:ascii="Bookman Old Style" w:hAnsi="Bookman Old Style"/>
          <w:sz w:val="20"/>
          <w:szCs w:val="20"/>
        </w:rPr>
        <w:t>nun ile 23/3/1979 tarihli ve 7/17339 sayılı Bakanlar Kurulu Kar</w:t>
      </w:r>
      <w:r w:rsidRPr="0074388C">
        <w:rPr>
          <w:rFonts w:ascii="Bookman Old Style" w:hAnsi="Bookman Old Style"/>
          <w:sz w:val="20"/>
          <w:szCs w:val="20"/>
        </w:rPr>
        <w:t>a</w:t>
      </w:r>
      <w:r w:rsidRPr="0074388C">
        <w:rPr>
          <w:rFonts w:ascii="Bookman Old Style" w:hAnsi="Bookman Old Style"/>
          <w:sz w:val="20"/>
          <w:szCs w:val="20"/>
        </w:rPr>
        <w:t>rı ile yürürlüğe konulan Emniyet Teşkilatı Disiplin Tüzüğü hükümlerine göre resen veya yetkili disiplin kurullarınca verilmiş olan disiplin cezal</w:t>
      </w:r>
      <w:r w:rsidRPr="0074388C">
        <w:rPr>
          <w:rFonts w:ascii="Bookman Old Style" w:hAnsi="Bookman Old Style"/>
          <w:sz w:val="20"/>
          <w:szCs w:val="20"/>
        </w:rPr>
        <w:t>a</w:t>
      </w:r>
      <w:r w:rsidRPr="0074388C">
        <w:rPr>
          <w:rFonts w:ascii="Bookman Old Style" w:hAnsi="Bookman Old Style"/>
          <w:sz w:val="20"/>
          <w:szCs w:val="20"/>
        </w:rPr>
        <w:t>rı bu Kanun Hükmünde Kararname hükümleri uyarınca verilmiş add</w:t>
      </w:r>
      <w:r w:rsidRPr="0074388C">
        <w:rPr>
          <w:rFonts w:ascii="Bookman Old Style" w:hAnsi="Bookman Old Style"/>
          <w:sz w:val="20"/>
          <w:szCs w:val="20"/>
        </w:rPr>
        <w:t>o</w:t>
      </w:r>
      <w:r w:rsidRPr="0074388C">
        <w:rPr>
          <w:rFonts w:ascii="Bookman Old Style" w:hAnsi="Bookman Old Style"/>
          <w:sz w:val="20"/>
          <w:szCs w:val="20"/>
        </w:rPr>
        <w:t>lunur.</w:t>
      </w:r>
    </w:p>
  </w:footnote>
  <w:footnote w:id="7">
    <w:p w:rsidR="0074388C" w:rsidRPr="0074388C" w:rsidRDefault="0074388C" w:rsidP="0074388C">
      <w:pPr>
        <w:pStyle w:val="DipnotMetni"/>
        <w:ind w:left="284" w:hanging="284"/>
        <w:jc w:val="both"/>
        <w:rPr>
          <w:rFonts w:ascii="Bookman Old Style" w:hAnsi="Bookman Old Style"/>
        </w:rPr>
      </w:pPr>
      <w:r w:rsidRPr="0074388C">
        <w:rPr>
          <w:rStyle w:val="DipnotBavurusu"/>
          <w:rFonts w:ascii="Bookman Old Style" w:hAnsi="Bookman Old Style"/>
        </w:rPr>
        <w:footnoteRef/>
      </w:r>
      <w:r w:rsidRPr="0074388C">
        <w:rPr>
          <w:rFonts w:ascii="Bookman Old Style" w:hAnsi="Bookman Old Style"/>
        </w:rPr>
        <w:t xml:space="preserve"> </w:t>
      </w:r>
      <w:r w:rsidRPr="0074388C">
        <w:rPr>
          <w:rFonts w:ascii="Bookman Old Style" w:hAnsi="Bookman Old Style"/>
        </w:rPr>
        <w:tab/>
        <w:t>Şen, Ersan: Emniyet (Kolluk) disiplin Mevzuatında İstikrarlı Hat</w:t>
      </w:r>
      <w:r w:rsidRPr="0074388C">
        <w:rPr>
          <w:rFonts w:ascii="Bookman Old Style" w:hAnsi="Bookman Old Style"/>
        </w:rPr>
        <w:t>a</w:t>
      </w:r>
      <w:r w:rsidRPr="0074388C">
        <w:rPr>
          <w:rFonts w:ascii="Bookman Old Style" w:hAnsi="Bookman Old Style"/>
        </w:rPr>
        <w:t xml:space="preserve">lar, </w:t>
      </w:r>
      <w:hyperlink r:id="rId1" w:history="1">
        <w:r w:rsidRPr="0074388C">
          <w:rPr>
            <w:rStyle w:val="Kpr"/>
            <w:rFonts w:ascii="Bookman Old Style" w:hAnsi="Bookman Old Style"/>
          </w:rPr>
          <w:t>http://www.haber7.com/yazarlar/prof-dr-ersan-sen/2267516-emniyet-kolluk-disiplin-mevzuatinda-istikrarli-hatalar</w:t>
        </w:r>
      </w:hyperlink>
      <w:r w:rsidRPr="0074388C">
        <w:rPr>
          <w:rFonts w:ascii="Bookman Old Style" w:hAnsi="Bookman Old Style"/>
        </w:rPr>
        <w:t>, S.Erişim T: 07.1.2109; Geçici 1 nci maddenin birinci ve ikinci fıkralarının isabetli olduğu y</w:t>
      </w:r>
      <w:r w:rsidRPr="0074388C">
        <w:rPr>
          <w:rFonts w:ascii="Bookman Old Style" w:hAnsi="Bookman Old Style"/>
        </w:rPr>
        <w:t>ö</w:t>
      </w:r>
      <w:r w:rsidRPr="0074388C">
        <w:rPr>
          <w:rFonts w:ascii="Bookman Old Style" w:hAnsi="Bookman Old Style"/>
        </w:rPr>
        <w:t>nünde görüş için bkz: Işıklar, Celal: (Genel Kolluk), s.29</w:t>
      </w:r>
    </w:p>
  </w:footnote>
  <w:footnote w:id="8">
    <w:p w:rsidR="0074388C" w:rsidRPr="0074388C" w:rsidRDefault="0074388C" w:rsidP="0074388C">
      <w:pPr>
        <w:pStyle w:val="DipnotMetni"/>
        <w:ind w:left="284" w:hanging="284"/>
        <w:jc w:val="both"/>
        <w:rPr>
          <w:rFonts w:ascii="Bookman Old Style" w:hAnsi="Bookman Old Style"/>
        </w:rPr>
      </w:pPr>
      <w:r w:rsidRPr="0074388C">
        <w:rPr>
          <w:rStyle w:val="DipnotBavurusu"/>
          <w:rFonts w:ascii="Bookman Old Style" w:hAnsi="Bookman Old Style"/>
        </w:rPr>
        <w:footnoteRef/>
      </w:r>
      <w:r w:rsidRPr="0074388C">
        <w:rPr>
          <w:rFonts w:ascii="Bookman Old Style" w:hAnsi="Bookman Old Style"/>
        </w:rPr>
        <w:t xml:space="preserve"> Şen, A.g.e.,; Işıklar, Celal: (Genel Kolluk), s.30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1221"/>
      <w:docPartObj>
        <w:docPartGallery w:val="Page Numbers (Top of Page)"/>
        <w:docPartUnique/>
      </w:docPartObj>
    </w:sdtPr>
    <w:sdtContent>
      <w:p w:rsidR="0074388C" w:rsidRDefault="0074388C">
        <w:pPr>
          <w:pStyle w:val="stbilgi"/>
          <w:jc w:val="right"/>
        </w:pPr>
        <w:fldSimple w:instr=" PAGE   \* MERGEFORMAT ">
          <w:r w:rsidR="002F553B">
            <w:rPr>
              <w:noProof/>
            </w:rPr>
            <w:t>17</w:t>
          </w:r>
        </w:fldSimple>
      </w:p>
    </w:sdtContent>
  </w:sdt>
  <w:p w:rsidR="0074388C" w:rsidRDefault="0074388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15588"/>
    <w:multiLevelType w:val="hybridMultilevel"/>
    <w:tmpl w:val="D39CA1F0"/>
    <w:lvl w:ilvl="0" w:tplc="C7FA70E0">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10A071D4"/>
    <w:multiLevelType w:val="hybridMultilevel"/>
    <w:tmpl w:val="658C0572"/>
    <w:lvl w:ilvl="0" w:tplc="FD2E7EA0">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F51E01"/>
    <w:multiLevelType w:val="hybridMultilevel"/>
    <w:tmpl w:val="8A6E0720"/>
    <w:lvl w:ilvl="0" w:tplc="AB0EACC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1ADA6295"/>
    <w:multiLevelType w:val="hybridMultilevel"/>
    <w:tmpl w:val="CDEE9F0C"/>
    <w:lvl w:ilvl="0" w:tplc="4B1268D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04A018C"/>
    <w:multiLevelType w:val="hybridMultilevel"/>
    <w:tmpl w:val="F358203A"/>
    <w:lvl w:ilvl="0" w:tplc="7EDE9BEA">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4BB518AC"/>
    <w:multiLevelType w:val="hybridMultilevel"/>
    <w:tmpl w:val="5826FA62"/>
    <w:lvl w:ilvl="0" w:tplc="DF20512C">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56B53091"/>
    <w:multiLevelType w:val="hybridMultilevel"/>
    <w:tmpl w:val="0FF477EA"/>
    <w:lvl w:ilvl="0" w:tplc="43CE831A">
      <w:numFmt w:val="bullet"/>
      <w:lvlText w:val="-"/>
      <w:lvlJc w:val="left"/>
      <w:pPr>
        <w:ind w:left="927" w:hanging="360"/>
      </w:pPr>
      <w:rPr>
        <w:rFonts w:ascii="Bookman Old Style" w:eastAsia="Times New Roman" w:hAnsi="Bookman Old Style"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7">
    <w:nsid w:val="71E23E43"/>
    <w:multiLevelType w:val="hybridMultilevel"/>
    <w:tmpl w:val="13DC2A04"/>
    <w:lvl w:ilvl="0" w:tplc="283011E6">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1"/>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autoHyphenation/>
  <w:hyphenationZone w:val="425"/>
  <w:characterSpacingControl w:val="doNotCompress"/>
  <w:footnotePr>
    <w:footnote w:id="0"/>
    <w:footnote w:id="1"/>
  </w:footnotePr>
  <w:endnotePr>
    <w:endnote w:id="0"/>
    <w:endnote w:id="1"/>
  </w:endnotePr>
  <w:compat/>
  <w:rsids>
    <w:rsidRoot w:val="00166AFB"/>
    <w:rsid w:val="00007123"/>
    <w:rsid w:val="000427EC"/>
    <w:rsid w:val="00064510"/>
    <w:rsid w:val="00067924"/>
    <w:rsid w:val="00080924"/>
    <w:rsid w:val="00087A3B"/>
    <w:rsid w:val="000D50EC"/>
    <w:rsid w:val="00101CDA"/>
    <w:rsid w:val="001172AC"/>
    <w:rsid w:val="00146BAC"/>
    <w:rsid w:val="001549B8"/>
    <w:rsid w:val="00166AFB"/>
    <w:rsid w:val="00182348"/>
    <w:rsid w:val="001932D2"/>
    <w:rsid w:val="001B3AEB"/>
    <w:rsid w:val="001D0BED"/>
    <w:rsid w:val="001F5ED9"/>
    <w:rsid w:val="00201FDE"/>
    <w:rsid w:val="00207019"/>
    <w:rsid w:val="00230F61"/>
    <w:rsid w:val="002467A4"/>
    <w:rsid w:val="002D5361"/>
    <w:rsid w:val="002F553B"/>
    <w:rsid w:val="00314412"/>
    <w:rsid w:val="00364730"/>
    <w:rsid w:val="00405D9F"/>
    <w:rsid w:val="00413459"/>
    <w:rsid w:val="00484960"/>
    <w:rsid w:val="004C09EA"/>
    <w:rsid w:val="004D7C75"/>
    <w:rsid w:val="00503F28"/>
    <w:rsid w:val="005F546F"/>
    <w:rsid w:val="005F78E6"/>
    <w:rsid w:val="00614AB2"/>
    <w:rsid w:val="006242CB"/>
    <w:rsid w:val="006518E9"/>
    <w:rsid w:val="0069348C"/>
    <w:rsid w:val="006B14A7"/>
    <w:rsid w:val="006F3F59"/>
    <w:rsid w:val="00704B26"/>
    <w:rsid w:val="00711EAD"/>
    <w:rsid w:val="00734988"/>
    <w:rsid w:val="0074388C"/>
    <w:rsid w:val="0074616F"/>
    <w:rsid w:val="007621DE"/>
    <w:rsid w:val="0079521B"/>
    <w:rsid w:val="00835F6D"/>
    <w:rsid w:val="00846DA9"/>
    <w:rsid w:val="00875E22"/>
    <w:rsid w:val="008B465C"/>
    <w:rsid w:val="008B5F2D"/>
    <w:rsid w:val="009023A4"/>
    <w:rsid w:val="009146CF"/>
    <w:rsid w:val="00920B78"/>
    <w:rsid w:val="00931F08"/>
    <w:rsid w:val="00952E46"/>
    <w:rsid w:val="00965819"/>
    <w:rsid w:val="0098608B"/>
    <w:rsid w:val="009E5DD0"/>
    <w:rsid w:val="00A178E5"/>
    <w:rsid w:val="00A329BC"/>
    <w:rsid w:val="00A74B0E"/>
    <w:rsid w:val="00AD379D"/>
    <w:rsid w:val="00B15EB1"/>
    <w:rsid w:val="00B1647A"/>
    <w:rsid w:val="00B776F3"/>
    <w:rsid w:val="00B92C4F"/>
    <w:rsid w:val="00C32053"/>
    <w:rsid w:val="00C71383"/>
    <w:rsid w:val="00C71F4A"/>
    <w:rsid w:val="00C82EAC"/>
    <w:rsid w:val="00CF2664"/>
    <w:rsid w:val="00D0148B"/>
    <w:rsid w:val="00D06BB6"/>
    <w:rsid w:val="00D078D9"/>
    <w:rsid w:val="00D650D9"/>
    <w:rsid w:val="00D759BA"/>
    <w:rsid w:val="00DB07D2"/>
    <w:rsid w:val="00DC5547"/>
    <w:rsid w:val="00DF18C9"/>
    <w:rsid w:val="00E4473C"/>
    <w:rsid w:val="00E53D89"/>
    <w:rsid w:val="00EC507A"/>
    <w:rsid w:val="00EF20CB"/>
    <w:rsid w:val="00F11B0B"/>
    <w:rsid w:val="00F462B3"/>
    <w:rsid w:val="00F655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AFB"/>
    <w:pPr>
      <w:autoSpaceDE w:val="0"/>
      <w:autoSpaceDN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4730"/>
    <w:pPr>
      <w:ind w:left="720"/>
      <w:contextualSpacing/>
    </w:pPr>
  </w:style>
  <w:style w:type="paragraph" w:customStyle="1" w:styleId="ortabalkbold">
    <w:name w:val="ortabalkbold"/>
    <w:basedOn w:val="Normal"/>
    <w:rsid w:val="00405D9F"/>
    <w:pPr>
      <w:autoSpaceDE/>
      <w:autoSpaceDN/>
      <w:spacing w:before="100" w:beforeAutospacing="1" w:after="100" w:afterAutospacing="1"/>
    </w:pPr>
    <w:rPr>
      <w:sz w:val="24"/>
      <w:szCs w:val="24"/>
    </w:rPr>
  </w:style>
  <w:style w:type="paragraph" w:customStyle="1" w:styleId="metin">
    <w:name w:val="metin"/>
    <w:basedOn w:val="Normal"/>
    <w:rsid w:val="00405D9F"/>
    <w:pPr>
      <w:autoSpaceDE/>
      <w:autoSpaceDN/>
      <w:spacing w:before="100" w:beforeAutospacing="1" w:after="100" w:afterAutospacing="1"/>
    </w:pPr>
    <w:rPr>
      <w:sz w:val="24"/>
      <w:szCs w:val="24"/>
    </w:rPr>
  </w:style>
  <w:style w:type="paragraph" w:styleId="stbilgi">
    <w:name w:val="header"/>
    <w:basedOn w:val="Normal"/>
    <w:link w:val="stbilgiChar"/>
    <w:uiPriority w:val="99"/>
    <w:unhideWhenUsed/>
    <w:rsid w:val="00484960"/>
    <w:pPr>
      <w:tabs>
        <w:tab w:val="center" w:pos="4536"/>
        <w:tab w:val="right" w:pos="9072"/>
      </w:tabs>
    </w:pPr>
  </w:style>
  <w:style w:type="character" w:customStyle="1" w:styleId="stbilgiChar">
    <w:name w:val="Üstbilgi Char"/>
    <w:basedOn w:val="VarsaylanParagrafYazTipi"/>
    <w:link w:val="stbilgi"/>
    <w:uiPriority w:val="99"/>
    <w:rsid w:val="0048496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484960"/>
    <w:pPr>
      <w:tabs>
        <w:tab w:val="center" w:pos="4536"/>
        <w:tab w:val="right" w:pos="9072"/>
      </w:tabs>
    </w:pPr>
  </w:style>
  <w:style w:type="character" w:customStyle="1" w:styleId="AltbilgiChar">
    <w:name w:val="Altbilgi Char"/>
    <w:basedOn w:val="VarsaylanParagrafYazTipi"/>
    <w:link w:val="Altbilgi"/>
    <w:uiPriority w:val="99"/>
    <w:rsid w:val="00484960"/>
    <w:rPr>
      <w:rFonts w:ascii="Times New Roman" w:eastAsia="Times New Roman" w:hAnsi="Times New Roman" w:cs="Times New Roman"/>
      <w:sz w:val="20"/>
      <w:szCs w:val="20"/>
      <w:lang w:eastAsia="tr-TR"/>
    </w:rPr>
  </w:style>
  <w:style w:type="character" w:styleId="Gl">
    <w:name w:val="Strong"/>
    <w:basedOn w:val="VarsaylanParagrafYazTipi"/>
    <w:uiPriority w:val="22"/>
    <w:qFormat/>
    <w:rsid w:val="00835F6D"/>
    <w:rPr>
      <w:b/>
      <w:bCs/>
    </w:rPr>
  </w:style>
  <w:style w:type="paragraph" w:styleId="DipnotMetni">
    <w:name w:val="footnote text"/>
    <w:basedOn w:val="Normal"/>
    <w:link w:val="DipnotMetniChar"/>
    <w:uiPriority w:val="99"/>
    <w:semiHidden/>
    <w:unhideWhenUsed/>
    <w:rsid w:val="006B14A7"/>
  </w:style>
  <w:style w:type="character" w:customStyle="1" w:styleId="DipnotMetniChar">
    <w:name w:val="Dipnot Metni Char"/>
    <w:basedOn w:val="VarsaylanParagrafYazTipi"/>
    <w:link w:val="DipnotMetni"/>
    <w:uiPriority w:val="99"/>
    <w:semiHidden/>
    <w:rsid w:val="006B14A7"/>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6B14A7"/>
    <w:rPr>
      <w:vertAlign w:val="superscript"/>
    </w:rPr>
  </w:style>
  <w:style w:type="character" w:styleId="Kpr">
    <w:name w:val="Hyperlink"/>
    <w:basedOn w:val="VarsaylanParagrafYazTipi"/>
    <w:uiPriority w:val="99"/>
    <w:unhideWhenUsed/>
    <w:rsid w:val="006B14A7"/>
    <w:rPr>
      <w:color w:val="0000FF"/>
      <w:u w:val="single"/>
    </w:rPr>
  </w:style>
  <w:style w:type="paragraph" w:customStyle="1" w:styleId="Nor">
    <w:name w:val="Nor."/>
    <w:basedOn w:val="Normal"/>
    <w:next w:val="Normal"/>
    <w:rsid w:val="00952E46"/>
    <w:pPr>
      <w:tabs>
        <w:tab w:val="left" w:pos="567"/>
      </w:tabs>
      <w:autoSpaceDE/>
      <w:autoSpaceDN/>
      <w:jc w:val="both"/>
    </w:pPr>
    <w:rPr>
      <w:rFonts w:ascii="New York" w:hAnsi="New York"/>
      <w:sz w:val="18"/>
      <w:lang w:val="en-US"/>
    </w:rPr>
  </w:style>
  <w:style w:type="paragraph" w:customStyle="1" w:styleId="1">
    <w:name w:val="1"/>
    <w:basedOn w:val="Normal"/>
    <w:rsid w:val="00067924"/>
    <w:pPr>
      <w:autoSpaceDE/>
      <w:autoSpaceDN/>
      <w:spacing w:after="160" w:line="240" w:lineRule="exact"/>
    </w:pPr>
    <w:rPr>
      <w:rFonts w:ascii="Verdana" w:hAnsi="Verdana"/>
      <w:lang w:val="en-US" w:eastAsia="en-US"/>
    </w:rPr>
  </w:style>
  <w:style w:type="paragraph" w:styleId="NormalWeb">
    <w:name w:val="Normal (Web)"/>
    <w:basedOn w:val="Normal"/>
    <w:uiPriority w:val="99"/>
    <w:semiHidden/>
    <w:unhideWhenUsed/>
    <w:rsid w:val="00A74B0E"/>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1987205">
      <w:bodyDiv w:val="1"/>
      <w:marLeft w:val="0"/>
      <w:marRight w:val="0"/>
      <w:marTop w:val="0"/>
      <w:marBottom w:val="0"/>
      <w:divBdr>
        <w:top w:val="none" w:sz="0" w:space="0" w:color="auto"/>
        <w:left w:val="none" w:sz="0" w:space="0" w:color="auto"/>
        <w:bottom w:val="none" w:sz="0" w:space="0" w:color="auto"/>
        <w:right w:val="none" w:sz="0" w:space="0" w:color="auto"/>
      </w:divBdr>
    </w:div>
    <w:div w:id="385566378">
      <w:bodyDiv w:val="1"/>
      <w:marLeft w:val="0"/>
      <w:marRight w:val="0"/>
      <w:marTop w:val="0"/>
      <w:marBottom w:val="0"/>
      <w:divBdr>
        <w:top w:val="none" w:sz="0" w:space="0" w:color="auto"/>
        <w:left w:val="none" w:sz="0" w:space="0" w:color="auto"/>
        <w:bottom w:val="none" w:sz="0" w:space="0" w:color="auto"/>
        <w:right w:val="none" w:sz="0" w:space="0" w:color="auto"/>
      </w:divBdr>
    </w:div>
    <w:div w:id="591744745">
      <w:bodyDiv w:val="1"/>
      <w:marLeft w:val="0"/>
      <w:marRight w:val="0"/>
      <w:marTop w:val="0"/>
      <w:marBottom w:val="0"/>
      <w:divBdr>
        <w:top w:val="none" w:sz="0" w:space="0" w:color="auto"/>
        <w:left w:val="none" w:sz="0" w:space="0" w:color="auto"/>
        <w:bottom w:val="none" w:sz="0" w:space="0" w:color="auto"/>
        <w:right w:val="none" w:sz="0" w:space="0" w:color="auto"/>
      </w:divBdr>
    </w:div>
    <w:div w:id="598490876">
      <w:bodyDiv w:val="1"/>
      <w:marLeft w:val="0"/>
      <w:marRight w:val="0"/>
      <w:marTop w:val="0"/>
      <w:marBottom w:val="0"/>
      <w:divBdr>
        <w:top w:val="none" w:sz="0" w:space="0" w:color="auto"/>
        <w:left w:val="none" w:sz="0" w:space="0" w:color="auto"/>
        <w:bottom w:val="none" w:sz="0" w:space="0" w:color="auto"/>
        <w:right w:val="none" w:sz="0" w:space="0" w:color="auto"/>
      </w:divBdr>
    </w:div>
    <w:div w:id="608705501">
      <w:bodyDiv w:val="1"/>
      <w:marLeft w:val="0"/>
      <w:marRight w:val="0"/>
      <w:marTop w:val="0"/>
      <w:marBottom w:val="0"/>
      <w:divBdr>
        <w:top w:val="none" w:sz="0" w:space="0" w:color="auto"/>
        <w:left w:val="none" w:sz="0" w:space="0" w:color="auto"/>
        <w:bottom w:val="none" w:sz="0" w:space="0" w:color="auto"/>
        <w:right w:val="none" w:sz="0" w:space="0" w:color="auto"/>
      </w:divBdr>
    </w:div>
    <w:div w:id="722873955">
      <w:bodyDiv w:val="1"/>
      <w:marLeft w:val="0"/>
      <w:marRight w:val="0"/>
      <w:marTop w:val="0"/>
      <w:marBottom w:val="0"/>
      <w:divBdr>
        <w:top w:val="none" w:sz="0" w:space="0" w:color="auto"/>
        <w:left w:val="none" w:sz="0" w:space="0" w:color="auto"/>
        <w:bottom w:val="none" w:sz="0" w:space="0" w:color="auto"/>
        <w:right w:val="none" w:sz="0" w:space="0" w:color="auto"/>
      </w:divBdr>
    </w:div>
    <w:div w:id="833834757">
      <w:bodyDiv w:val="1"/>
      <w:marLeft w:val="0"/>
      <w:marRight w:val="0"/>
      <w:marTop w:val="0"/>
      <w:marBottom w:val="0"/>
      <w:divBdr>
        <w:top w:val="none" w:sz="0" w:space="0" w:color="auto"/>
        <w:left w:val="none" w:sz="0" w:space="0" w:color="auto"/>
        <w:bottom w:val="none" w:sz="0" w:space="0" w:color="auto"/>
        <w:right w:val="none" w:sz="0" w:space="0" w:color="auto"/>
      </w:divBdr>
    </w:div>
    <w:div w:id="1031998168">
      <w:bodyDiv w:val="1"/>
      <w:marLeft w:val="0"/>
      <w:marRight w:val="0"/>
      <w:marTop w:val="0"/>
      <w:marBottom w:val="0"/>
      <w:divBdr>
        <w:top w:val="none" w:sz="0" w:space="0" w:color="auto"/>
        <w:left w:val="none" w:sz="0" w:space="0" w:color="auto"/>
        <w:bottom w:val="none" w:sz="0" w:space="0" w:color="auto"/>
        <w:right w:val="none" w:sz="0" w:space="0" w:color="auto"/>
      </w:divBdr>
    </w:div>
    <w:div w:id="1169831719">
      <w:bodyDiv w:val="1"/>
      <w:marLeft w:val="0"/>
      <w:marRight w:val="0"/>
      <w:marTop w:val="0"/>
      <w:marBottom w:val="0"/>
      <w:divBdr>
        <w:top w:val="none" w:sz="0" w:space="0" w:color="auto"/>
        <w:left w:val="none" w:sz="0" w:space="0" w:color="auto"/>
        <w:bottom w:val="none" w:sz="0" w:space="0" w:color="auto"/>
        <w:right w:val="none" w:sz="0" w:space="0" w:color="auto"/>
      </w:divBdr>
    </w:div>
    <w:div w:id="1348678702">
      <w:bodyDiv w:val="1"/>
      <w:marLeft w:val="0"/>
      <w:marRight w:val="0"/>
      <w:marTop w:val="0"/>
      <w:marBottom w:val="0"/>
      <w:divBdr>
        <w:top w:val="none" w:sz="0" w:space="0" w:color="auto"/>
        <w:left w:val="none" w:sz="0" w:space="0" w:color="auto"/>
        <w:bottom w:val="none" w:sz="0" w:space="0" w:color="auto"/>
        <w:right w:val="none" w:sz="0" w:space="0" w:color="auto"/>
      </w:divBdr>
    </w:div>
    <w:div w:id="1391538842">
      <w:bodyDiv w:val="1"/>
      <w:marLeft w:val="0"/>
      <w:marRight w:val="0"/>
      <w:marTop w:val="0"/>
      <w:marBottom w:val="0"/>
      <w:divBdr>
        <w:top w:val="none" w:sz="0" w:space="0" w:color="auto"/>
        <w:left w:val="none" w:sz="0" w:space="0" w:color="auto"/>
        <w:bottom w:val="none" w:sz="0" w:space="0" w:color="auto"/>
        <w:right w:val="none" w:sz="0" w:space="0" w:color="auto"/>
      </w:divBdr>
    </w:div>
    <w:div w:id="1437868284">
      <w:bodyDiv w:val="1"/>
      <w:marLeft w:val="0"/>
      <w:marRight w:val="0"/>
      <w:marTop w:val="0"/>
      <w:marBottom w:val="0"/>
      <w:divBdr>
        <w:top w:val="none" w:sz="0" w:space="0" w:color="auto"/>
        <w:left w:val="none" w:sz="0" w:space="0" w:color="auto"/>
        <w:bottom w:val="none" w:sz="0" w:space="0" w:color="auto"/>
        <w:right w:val="none" w:sz="0" w:space="0" w:color="auto"/>
      </w:divBdr>
    </w:div>
    <w:div w:id="1544826324">
      <w:bodyDiv w:val="1"/>
      <w:marLeft w:val="0"/>
      <w:marRight w:val="0"/>
      <w:marTop w:val="0"/>
      <w:marBottom w:val="0"/>
      <w:divBdr>
        <w:top w:val="none" w:sz="0" w:space="0" w:color="auto"/>
        <w:left w:val="none" w:sz="0" w:space="0" w:color="auto"/>
        <w:bottom w:val="none" w:sz="0" w:space="0" w:color="auto"/>
        <w:right w:val="none" w:sz="0" w:space="0" w:color="auto"/>
      </w:divBdr>
    </w:div>
    <w:div w:id="1630208870">
      <w:bodyDiv w:val="1"/>
      <w:marLeft w:val="0"/>
      <w:marRight w:val="0"/>
      <w:marTop w:val="0"/>
      <w:marBottom w:val="0"/>
      <w:divBdr>
        <w:top w:val="none" w:sz="0" w:space="0" w:color="auto"/>
        <w:left w:val="none" w:sz="0" w:space="0" w:color="auto"/>
        <w:bottom w:val="none" w:sz="0" w:space="0" w:color="auto"/>
        <w:right w:val="none" w:sz="0" w:space="0" w:color="auto"/>
      </w:divBdr>
    </w:div>
    <w:div w:id="1727679619">
      <w:bodyDiv w:val="1"/>
      <w:marLeft w:val="0"/>
      <w:marRight w:val="0"/>
      <w:marTop w:val="0"/>
      <w:marBottom w:val="0"/>
      <w:divBdr>
        <w:top w:val="none" w:sz="0" w:space="0" w:color="auto"/>
        <w:left w:val="none" w:sz="0" w:space="0" w:color="auto"/>
        <w:bottom w:val="none" w:sz="0" w:space="0" w:color="auto"/>
        <w:right w:val="none" w:sz="0" w:space="0" w:color="auto"/>
      </w:divBdr>
    </w:div>
    <w:div w:id="1866407663">
      <w:bodyDiv w:val="1"/>
      <w:marLeft w:val="0"/>
      <w:marRight w:val="0"/>
      <w:marTop w:val="0"/>
      <w:marBottom w:val="0"/>
      <w:divBdr>
        <w:top w:val="none" w:sz="0" w:space="0" w:color="auto"/>
        <w:left w:val="none" w:sz="0" w:space="0" w:color="auto"/>
        <w:bottom w:val="none" w:sz="0" w:space="0" w:color="auto"/>
        <w:right w:val="none" w:sz="0" w:space="0" w:color="auto"/>
      </w:divBdr>
    </w:div>
    <w:div w:id="1988826829">
      <w:bodyDiv w:val="1"/>
      <w:marLeft w:val="0"/>
      <w:marRight w:val="0"/>
      <w:marTop w:val="0"/>
      <w:marBottom w:val="0"/>
      <w:divBdr>
        <w:top w:val="none" w:sz="0" w:space="0" w:color="auto"/>
        <w:left w:val="none" w:sz="0" w:space="0" w:color="auto"/>
        <w:bottom w:val="none" w:sz="0" w:space="0" w:color="auto"/>
        <w:right w:val="none" w:sz="0" w:space="0" w:color="auto"/>
      </w:divBdr>
    </w:div>
    <w:div w:id="2027904222">
      <w:bodyDiv w:val="1"/>
      <w:marLeft w:val="0"/>
      <w:marRight w:val="0"/>
      <w:marTop w:val="0"/>
      <w:marBottom w:val="0"/>
      <w:divBdr>
        <w:top w:val="none" w:sz="0" w:space="0" w:color="auto"/>
        <w:left w:val="none" w:sz="0" w:space="0" w:color="auto"/>
        <w:bottom w:val="none" w:sz="0" w:space="0" w:color="auto"/>
        <w:right w:val="none" w:sz="0" w:space="0" w:color="auto"/>
      </w:divBdr>
    </w:div>
    <w:div w:id="207161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aber7.com/yazarlar/prof-dr-ersan-sen/2267516-emniyet-kolluk-disiplin-mevzuatinda-istikrarli-hatal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5B240-44FA-40A7-BDE4-D836C038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17</Pages>
  <Words>5565</Words>
  <Characters>31727</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38</cp:revision>
  <dcterms:created xsi:type="dcterms:W3CDTF">2019-11-07T09:23:00Z</dcterms:created>
  <dcterms:modified xsi:type="dcterms:W3CDTF">2019-11-13T12:35:00Z</dcterms:modified>
</cp:coreProperties>
</file>